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141" w:rsidRDefault="00BA3141" w:rsidP="00BA3141">
      <w:pPr>
        <w:framePr w:w="10350" w:h="1661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535079" cy="92392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658" cy="9242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10173" w:type="dxa"/>
        <w:tblLook w:val="01E0"/>
      </w:tblPr>
      <w:tblGrid>
        <w:gridCol w:w="5070"/>
        <w:gridCol w:w="5103"/>
      </w:tblGrid>
      <w:tr w:rsidR="00E50DA1" w:rsidRPr="00B17EBD" w:rsidTr="00F0696A">
        <w:tc>
          <w:tcPr>
            <w:tcW w:w="5070" w:type="dxa"/>
          </w:tcPr>
          <w:p w:rsidR="00E50DA1" w:rsidRPr="00B17EBD" w:rsidRDefault="00E50DA1" w:rsidP="00B17EBD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5103" w:type="dxa"/>
          </w:tcPr>
          <w:p w:rsidR="00B80E55" w:rsidRPr="00F0696A" w:rsidRDefault="00B80E55" w:rsidP="00B17EBD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  <w:p w:rsidR="00F0696A" w:rsidRDefault="005234F6" w:rsidP="00F069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Утвержд</w:t>
            </w:r>
            <w:r w:rsidR="00F0696A"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ено приказом </w:t>
            </w:r>
            <w:r w:rsidR="00E50DA1"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управления образования</w:t>
            </w:r>
            <w:r w:rsidR="00F0696A"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  <w:r w:rsidR="00E50DA1"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администрации муниципального</w:t>
            </w:r>
            <w:r w:rsidR="00F0696A"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  <w:r w:rsidR="00E50DA1"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района</w:t>
            </w:r>
            <w:r w:rsidR="00F0696A"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  <w:r w:rsidR="00E50DA1"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Волоконовский  район» Белгородской области</w:t>
            </w:r>
          </w:p>
          <w:p w:rsidR="00E50DA1" w:rsidRPr="00F0696A" w:rsidRDefault="00F0696A" w:rsidP="00F069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от «11» июня 2014</w:t>
            </w:r>
            <w:r w:rsidR="00E50DA1"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  <w:r w:rsidRPr="00F0696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731</w:t>
            </w:r>
          </w:p>
        </w:tc>
      </w:tr>
    </w:tbl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80E55" w:rsidRDefault="00B80E55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0696A" w:rsidRPr="00BA44D8" w:rsidRDefault="00F0696A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color w:val="000000"/>
          <w:sz w:val="28"/>
          <w:szCs w:val="28"/>
        </w:rPr>
        <w:t>ПОЛОЖЕНИЕ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О ПАСПОРТЕ АНТИТЕРРОРИСТИЧЕСКОЙ</w:t>
      </w:r>
    </w:p>
    <w:p w:rsidR="00E50DA1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 xml:space="preserve">ЗАЩИЩЕННОСТИ ОБЪЕКТОВ ОБРАЗОВАТЕЛЬНЫХ </w:t>
      </w:r>
      <w:r w:rsidR="001E1737">
        <w:rPr>
          <w:rFonts w:ascii="Times New Roman" w:hAnsi="Times New Roman"/>
          <w:b/>
          <w:bCs/>
          <w:color w:val="000000"/>
          <w:sz w:val="28"/>
          <w:szCs w:val="28"/>
        </w:rPr>
        <w:t>ОРГАНИЗАЦИЙ</w:t>
      </w: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 xml:space="preserve"> ОТ ВОЗМОЖНЫХ ТЕРРОРИСТИЧЕСКИХ ПОСЯГАТЕЛЬСТВ</w:t>
      </w:r>
    </w:p>
    <w:p w:rsidR="00767DC8" w:rsidRPr="00B17EBD" w:rsidRDefault="00767DC8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67DC8" w:rsidRDefault="00767DC8" w:rsidP="00767DC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sub_11"/>
      <w:r w:rsidRPr="00575DC7">
        <w:rPr>
          <w:rFonts w:ascii="Times New Roman" w:eastAsia="Times New Roman" w:hAnsi="Times New Roman" w:cs="Times New Roman"/>
          <w:b/>
          <w:sz w:val="28"/>
          <w:szCs w:val="28"/>
        </w:rPr>
        <w:t>Общие положения</w:t>
      </w:r>
    </w:p>
    <w:bookmarkEnd w:id="0"/>
    <w:p w:rsidR="00E50DA1" w:rsidRDefault="00767DC8" w:rsidP="00767DC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r w:rsidRPr="00103657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разработано в соответствии с </w:t>
      </w:r>
      <w:r w:rsidRPr="00103657">
        <w:rPr>
          <w:rFonts w:ascii="Times New Roman" w:eastAsia="Times New Roman" w:hAnsi="Times New Roman" w:cs="Times New Roman"/>
          <w:sz w:val="28"/>
          <w:szCs w:val="24"/>
        </w:rPr>
        <w:t>Федеральным законом</w:t>
      </w:r>
      <w:r w:rsidRPr="00103657">
        <w:rPr>
          <w:rFonts w:ascii="Times New Roman" w:hAnsi="Times New Roman" w:cs="Times New Roman"/>
          <w:sz w:val="28"/>
          <w:szCs w:val="24"/>
        </w:rPr>
        <w:t xml:space="preserve"> </w:t>
      </w:r>
      <w:r w:rsidRPr="00103657">
        <w:rPr>
          <w:rFonts w:ascii="Times New Roman" w:eastAsia="Times New Roman" w:hAnsi="Times New Roman" w:cs="Times New Roman"/>
          <w:sz w:val="28"/>
          <w:szCs w:val="24"/>
        </w:rPr>
        <w:t>от 6 марта 2006 года № 35-ФЗ «О противодействии терроризму»</w:t>
      </w:r>
      <w:r w:rsidRPr="00103657">
        <w:rPr>
          <w:rFonts w:ascii="Times New Roman" w:hAnsi="Times New Roman" w:cs="Times New Roman"/>
          <w:sz w:val="28"/>
          <w:szCs w:val="26"/>
        </w:rPr>
        <w:t xml:space="preserve">, </w:t>
      </w:r>
      <w:r w:rsidRPr="00103657">
        <w:rPr>
          <w:rFonts w:ascii="Times New Roman" w:eastAsia="Times New Roman" w:hAnsi="Times New Roman" w:cs="Times New Roman"/>
          <w:sz w:val="28"/>
          <w:szCs w:val="26"/>
        </w:rPr>
        <w:t xml:space="preserve">Федеральным законом от 23 июля </w:t>
      </w:r>
      <w:smartTag w:uri="urn:schemas-microsoft-com:office:smarttags" w:element="metricconverter">
        <w:smartTagPr>
          <w:attr w:name="ProductID" w:val="2013 г"/>
        </w:smartTagPr>
        <w:r w:rsidRPr="00103657">
          <w:rPr>
            <w:rFonts w:ascii="Times New Roman" w:eastAsia="Times New Roman" w:hAnsi="Times New Roman" w:cs="Times New Roman"/>
            <w:sz w:val="28"/>
            <w:szCs w:val="26"/>
          </w:rPr>
          <w:t>2013 г</w:t>
        </w:r>
      </w:smartTag>
      <w:r w:rsidRPr="00103657">
        <w:rPr>
          <w:rFonts w:ascii="Times New Roman" w:eastAsia="Times New Roman" w:hAnsi="Times New Roman" w:cs="Times New Roman"/>
          <w:sz w:val="28"/>
          <w:szCs w:val="26"/>
        </w:rPr>
        <w:t>. N 208-ФЗ «О внесении изменений в отдельные законодательные акты Российской Федерации по вопросам антитеррористической защищенности объектов»,</w:t>
      </w:r>
      <w:r w:rsidRPr="00103657">
        <w:rPr>
          <w:rFonts w:ascii="Times New Roman" w:eastAsia="Times New Roman" w:hAnsi="Times New Roman" w:cs="Arial"/>
          <w:bCs/>
          <w:sz w:val="28"/>
          <w:szCs w:val="23"/>
        </w:rPr>
        <w:t xml:space="preserve"> Постановление Правительства РФ от 25 декабря 2013 г. № 1244 «Об антитеррористической защищенности объектов (территорий)», </w:t>
      </w:r>
      <w:r w:rsidRPr="00103657">
        <w:rPr>
          <w:rFonts w:ascii="Times New Roman" w:eastAsia="Times New Roman" w:hAnsi="Times New Roman" w:cs="Times New Roman"/>
          <w:sz w:val="28"/>
          <w:szCs w:val="26"/>
        </w:rPr>
        <w:t xml:space="preserve">Письма </w:t>
      </w:r>
      <w:r w:rsidRPr="00103657">
        <w:rPr>
          <w:rFonts w:ascii="Times New Roman" w:hAnsi="Times New Roman"/>
          <w:sz w:val="28"/>
        </w:rPr>
        <w:t xml:space="preserve">Департамента образования </w:t>
      </w:r>
      <w:r w:rsidRPr="00103657">
        <w:rPr>
          <w:rFonts w:ascii="Times New Roman" w:eastAsia="Times New Roman" w:hAnsi="Times New Roman" w:cs="Arial"/>
          <w:bCs/>
          <w:sz w:val="28"/>
          <w:szCs w:val="23"/>
        </w:rPr>
        <w:t xml:space="preserve"> </w:t>
      </w:r>
      <w:r w:rsidRPr="00103657">
        <w:rPr>
          <w:rFonts w:ascii="Times New Roman" w:hAnsi="Times New Roman"/>
          <w:sz w:val="28"/>
        </w:rPr>
        <w:t>Белгородской области</w:t>
      </w:r>
      <w:r w:rsidRPr="00103657">
        <w:rPr>
          <w:rFonts w:ascii="Times New Roman" w:hAnsi="Times New Roman"/>
          <w:sz w:val="28"/>
          <w:szCs w:val="28"/>
        </w:rPr>
        <w:t xml:space="preserve"> </w:t>
      </w:r>
      <w:r w:rsidRPr="00103657">
        <w:rPr>
          <w:rFonts w:ascii="Times New Roman" w:hAnsi="Times New Roman"/>
          <w:sz w:val="28"/>
        </w:rPr>
        <w:t>от</w:t>
      </w:r>
      <w:r w:rsidRPr="00103657">
        <w:rPr>
          <w:rFonts w:ascii="Times New Roman" w:hAnsi="Times New Roman"/>
          <w:sz w:val="28"/>
          <w:szCs w:val="20"/>
        </w:rPr>
        <w:t xml:space="preserve"> </w:t>
      </w:r>
      <w:r w:rsidRPr="00103657">
        <w:rPr>
          <w:rFonts w:ascii="Times New Roman" w:hAnsi="Times New Roman"/>
          <w:sz w:val="28"/>
        </w:rPr>
        <w:t>23.10.2013 г. № 9-06/7011-ЛМ «</w:t>
      </w:r>
      <w:r w:rsidRPr="00103657">
        <w:rPr>
          <w:rFonts w:ascii="Times New Roman" w:hAnsi="Times New Roman"/>
          <w:sz w:val="28"/>
          <w:szCs w:val="28"/>
        </w:rPr>
        <w:t>Об организации антитеррористической защищенности объектов образования»</w:t>
      </w:r>
    </w:p>
    <w:p w:rsidR="00767DC8" w:rsidRDefault="00767DC8" w:rsidP="00767DC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67DC8" w:rsidRPr="00B17EBD" w:rsidRDefault="00767DC8" w:rsidP="00767DC8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Разработка Паспорта</w:t>
      </w:r>
    </w:p>
    <w:p w:rsidR="00E50DA1" w:rsidRPr="00B17EBD" w:rsidRDefault="00767DC8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1. Паспорт является информационно-справочным документом, в котором указываются сведения о соответствии объекта требованиям по его защите от актов терроризма.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Информация, включенная в Паспорт, предназначена для служебного пользования органами государственной власти и иными субъектами, осуществляющими борьбу с терроризмом, при проведении контртеррористической операции, а также мероприятий по предупреждению, минимизации и ликвидации последствий актов терроризма, оказании необходимой помощи пострадавшим от актов терроризма.</w:t>
      </w:r>
    </w:p>
    <w:p w:rsidR="00E50DA1" w:rsidRPr="00B17EBD" w:rsidRDefault="00767DC8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2. Паспортизации подлежат </w:t>
      </w:r>
      <w:r w:rsidR="00B80E55" w:rsidRPr="00B17EBD">
        <w:rPr>
          <w:rFonts w:ascii="Times New Roman" w:hAnsi="Times New Roman"/>
          <w:color w:val="000000"/>
          <w:sz w:val="28"/>
          <w:szCs w:val="28"/>
        </w:rPr>
        <w:t xml:space="preserve">все образовательные </w:t>
      </w:r>
      <w:r w:rsidR="001E1737">
        <w:rPr>
          <w:rFonts w:ascii="Times New Roman" w:hAnsi="Times New Roman"/>
          <w:color w:val="000000"/>
          <w:sz w:val="28"/>
          <w:szCs w:val="28"/>
        </w:rPr>
        <w:t>организации</w:t>
      </w:r>
      <w:r w:rsidR="00B80E55" w:rsidRPr="00B17EBD">
        <w:rPr>
          <w:rFonts w:ascii="Times New Roman" w:hAnsi="Times New Roman"/>
          <w:color w:val="000000"/>
          <w:sz w:val="28"/>
          <w:szCs w:val="28"/>
        </w:rPr>
        <w:t xml:space="preserve"> расположенн</w:t>
      </w:r>
      <w:r w:rsidR="001E1737">
        <w:rPr>
          <w:rFonts w:ascii="Times New Roman" w:hAnsi="Times New Roman"/>
          <w:color w:val="000000"/>
          <w:sz w:val="28"/>
          <w:szCs w:val="28"/>
        </w:rPr>
        <w:t xml:space="preserve">ые на территории муниципального района «Волоконовский район» </w:t>
      </w:r>
      <w:r w:rsidR="00B80E55" w:rsidRPr="00B17EBD">
        <w:rPr>
          <w:rFonts w:ascii="Times New Roman" w:hAnsi="Times New Roman"/>
          <w:color w:val="000000"/>
          <w:sz w:val="28"/>
          <w:szCs w:val="28"/>
        </w:rPr>
        <w:t>Белгородской области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.</w:t>
      </w:r>
    </w:p>
    <w:p w:rsidR="00030442" w:rsidRPr="00B17EBD" w:rsidRDefault="00767DC8" w:rsidP="00B17EB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3.</w:t>
      </w:r>
      <w:r w:rsidR="00030442" w:rsidRPr="00B17E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Разработка Паспорта осуществляется администрацией </w:t>
      </w:r>
      <w:r w:rsidR="00B80E55" w:rsidRPr="00B17EBD">
        <w:rPr>
          <w:rFonts w:ascii="Times New Roman" w:hAnsi="Times New Roman"/>
          <w:color w:val="000000"/>
          <w:sz w:val="28"/>
          <w:szCs w:val="28"/>
        </w:rPr>
        <w:t>образовательно</w:t>
      </w:r>
      <w:r w:rsidR="001E1737">
        <w:rPr>
          <w:rFonts w:ascii="Times New Roman" w:hAnsi="Times New Roman"/>
          <w:color w:val="000000"/>
          <w:sz w:val="28"/>
          <w:szCs w:val="28"/>
        </w:rPr>
        <w:t>й</w:t>
      </w:r>
      <w:r w:rsidR="00B80E55" w:rsidRPr="00B17E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E1737">
        <w:rPr>
          <w:rFonts w:ascii="Times New Roman" w:hAnsi="Times New Roman"/>
          <w:color w:val="000000"/>
          <w:sz w:val="28"/>
          <w:szCs w:val="28"/>
        </w:rPr>
        <w:t xml:space="preserve">организации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с учетом рекомендаций, изложенных в настоящем Положении, </w:t>
      </w:r>
      <w:r w:rsidR="006461F2" w:rsidRPr="00B17EBD">
        <w:rPr>
          <w:rFonts w:ascii="Times New Roman" w:hAnsi="Times New Roman"/>
          <w:color w:val="000000"/>
          <w:sz w:val="28"/>
          <w:szCs w:val="28"/>
        </w:rPr>
        <w:t xml:space="preserve">Федерального закона от 6.03.2006 г. № 35-ФЗ «О противодействии терроризму», Постановлением Правительства РФ от 25 декабря 2013 г. № 1244 "Об антитеррористической защищенности объектов (территорий)" и </w:t>
      </w:r>
      <w:r w:rsidR="00030442" w:rsidRPr="00B17EBD">
        <w:rPr>
          <w:rFonts w:ascii="Times New Roman" w:hAnsi="Times New Roman"/>
          <w:color w:val="000000"/>
          <w:sz w:val="28"/>
          <w:szCs w:val="28"/>
        </w:rPr>
        <w:t>Типовой инструкции</w:t>
      </w:r>
      <w:r w:rsidR="006461F2" w:rsidRPr="00B17EBD">
        <w:rPr>
          <w:rFonts w:ascii="Times New Roman" w:hAnsi="Times New Roman"/>
          <w:color w:val="000000"/>
          <w:sz w:val="28"/>
          <w:szCs w:val="28"/>
        </w:rPr>
        <w:t xml:space="preserve"> по организации защиты </w:t>
      </w:r>
      <w:r w:rsidR="002C45AB">
        <w:rPr>
          <w:rFonts w:ascii="Times New Roman" w:hAnsi="Times New Roman"/>
          <w:color w:val="000000"/>
          <w:sz w:val="28"/>
          <w:szCs w:val="28"/>
        </w:rPr>
        <w:t>образовательных учреждений</w:t>
      </w:r>
      <w:r w:rsidR="006461F2" w:rsidRPr="00B17EBD">
        <w:rPr>
          <w:rFonts w:ascii="Times New Roman" w:hAnsi="Times New Roman"/>
          <w:color w:val="000000"/>
          <w:sz w:val="28"/>
          <w:szCs w:val="28"/>
        </w:rPr>
        <w:t xml:space="preserve"> на территории Белгородской области от террористических угроз и иных посягательств </w:t>
      </w:r>
      <w:r w:rsidR="006461F2" w:rsidRPr="00B17EBD">
        <w:rPr>
          <w:rFonts w:ascii="Times New Roman" w:hAnsi="Times New Roman"/>
          <w:color w:val="000000"/>
          <w:sz w:val="28"/>
          <w:szCs w:val="28"/>
        </w:rPr>
        <w:lastRenderedPageBreak/>
        <w:t>экстремистского характера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  с учетом особенностей объекта</w:t>
      </w:r>
      <w:r w:rsidR="00030442" w:rsidRPr="00B17EBD">
        <w:rPr>
          <w:rFonts w:ascii="Times New Roman" w:hAnsi="Times New Roman"/>
          <w:color w:val="000000"/>
          <w:sz w:val="28"/>
          <w:szCs w:val="28"/>
        </w:rPr>
        <w:t xml:space="preserve"> (согласно письма Департамента образования 18.04.2014  №  9-06/2560-ВГ).</w:t>
      </w:r>
    </w:p>
    <w:p w:rsidR="00E50DA1" w:rsidRPr="00B17EBD" w:rsidRDefault="00767DC8" w:rsidP="00B17EB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="00030442" w:rsidRPr="00B17EBD"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Паспорт  разрабатывается в соответствии со структурой Паспорта </w:t>
      </w:r>
      <w:r w:rsidR="00BA44D8">
        <w:rPr>
          <w:rFonts w:ascii="Times New Roman" w:hAnsi="Times New Roman"/>
          <w:color w:val="000000"/>
          <w:sz w:val="28"/>
          <w:szCs w:val="28"/>
        </w:rPr>
        <w:t>(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согласно </w:t>
      </w:r>
      <w:r w:rsidR="00E50DA1" w:rsidRPr="004B183B">
        <w:rPr>
          <w:rFonts w:ascii="Times New Roman" w:hAnsi="Times New Roman"/>
          <w:color w:val="000000"/>
          <w:sz w:val="28"/>
          <w:szCs w:val="28"/>
        </w:rPr>
        <w:t>приложению № 1</w:t>
      </w:r>
      <w:r w:rsidR="00BA44D8" w:rsidRPr="004B183B">
        <w:rPr>
          <w:rFonts w:ascii="Times New Roman" w:hAnsi="Times New Roman"/>
          <w:color w:val="000000"/>
          <w:sz w:val="28"/>
          <w:szCs w:val="28"/>
        </w:rPr>
        <w:t>)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 к настоящему Положению.</w:t>
      </w:r>
    </w:p>
    <w:p w:rsidR="00E50DA1" w:rsidRPr="00B17EBD" w:rsidRDefault="00767DC8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5. Паспорт составляется в четырех экземплярах и согласовывается с террито</w:t>
      </w:r>
      <w:r w:rsidR="006461F2" w:rsidRPr="00B17EBD">
        <w:rPr>
          <w:rFonts w:ascii="Times New Roman" w:hAnsi="Times New Roman"/>
          <w:color w:val="000000"/>
          <w:sz w:val="28"/>
          <w:szCs w:val="28"/>
        </w:rPr>
        <w:t xml:space="preserve">риальными подразделениями </w:t>
      </w:r>
      <w:r w:rsidR="002C45AB">
        <w:rPr>
          <w:rFonts w:ascii="Times New Roman" w:hAnsi="Times New Roman"/>
          <w:color w:val="000000"/>
          <w:sz w:val="28"/>
          <w:szCs w:val="28"/>
        </w:rPr>
        <w:t xml:space="preserve">ФСБ,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МВД</w:t>
      </w:r>
      <w:r w:rsidR="00030442" w:rsidRPr="00B17EBD">
        <w:rPr>
          <w:rFonts w:ascii="Times New Roman" w:hAnsi="Times New Roman"/>
          <w:color w:val="000000"/>
          <w:sz w:val="28"/>
          <w:szCs w:val="28"/>
        </w:rPr>
        <w:t>,</w:t>
      </w:r>
      <w:r w:rsidR="006461F2" w:rsidRPr="00B17EBD">
        <w:rPr>
          <w:rFonts w:ascii="Times New Roman" w:hAnsi="Times New Roman"/>
          <w:color w:val="000000"/>
          <w:sz w:val="28"/>
          <w:szCs w:val="28"/>
        </w:rPr>
        <w:t xml:space="preserve"> Управлением образования и Секретарем Совета безопасности района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. Паспорт утверждается руководителем объекта. </w:t>
      </w:r>
    </w:p>
    <w:p w:rsidR="004B183B" w:rsidRDefault="00E50DA1" w:rsidP="00397C3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По одному экземпляру Паспорта </w:t>
      </w:r>
      <w:r w:rsidR="00967EA2" w:rsidRPr="00B17EBD">
        <w:rPr>
          <w:rFonts w:ascii="Times New Roman" w:hAnsi="Times New Roman"/>
          <w:color w:val="000000"/>
          <w:sz w:val="28"/>
          <w:szCs w:val="28"/>
        </w:rPr>
        <w:t>представляется в ОМВД России по Волоконовскому району Белгородской области, Совет безопасности администрации муниципального района и Управление образования администрации муниципального района «Волоконовский  район» Белгородской области</w:t>
      </w:r>
      <w:r w:rsidRPr="00B17EBD">
        <w:rPr>
          <w:rFonts w:ascii="Times New Roman" w:hAnsi="Times New Roman"/>
          <w:color w:val="000000"/>
          <w:sz w:val="28"/>
          <w:szCs w:val="28"/>
        </w:rPr>
        <w:t>. Один экземпля</w:t>
      </w:r>
      <w:r w:rsidR="00030442" w:rsidRPr="00B17EBD">
        <w:rPr>
          <w:rFonts w:ascii="Times New Roman" w:hAnsi="Times New Roman"/>
          <w:color w:val="000000"/>
          <w:sz w:val="28"/>
          <w:szCs w:val="28"/>
        </w:rPr>
        <w:t xml:space="preserve">р Паспорта подлежит хранению в </w:t>
      </w:r>
      <w:r w:rsidR="002C45AB">
        <w:rPr>
          <w:rFonts w:ascii="Times New Roman" w:hAnsi="Times New Roman"/>
          <w:color w:val="000000"/>
          <w:sz w:val="28"/>
          <w:szCs w:val="28"/>
        </w:rPr>
        <w:t>образовательных организациях</w:t>
      </w:r>
      <w:r w:rsidRPr="00B17EBD">
        <w:rPr>
          <w:rFonts w:ascii="Times New Roman" w:hAnsi="Times New Roman"/>
          <w:color w:val="000000"/>
          <w:sz w:val="28"/>
          <w:szCs w:val="28"/>
        </w:rPr>
        <w:t>.</w:t>
      </w:r>
      <w:r w:rsidRPr="00B17EBD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0442" w:rsidRPr="00B17EBD">
        <w:rPr>
          <w:rFonts w:ascii="Times New Roman" w:hAnsi="Times New Roman"/>
          <w:color w:val="000000"/>
          <w:sz w:val="28"/>
          <w:szCs w:val="28"/>
        </w:rPr>
        <w:t xml:space="preserve">Место хранения Паспорта и ответственный за сохранность назначается приказом по </w:t>
      </w:r>
      <w:r w:rsidR="002C45AB">
        <w:rPr>
          <w:rFonts w:ascii="Times New Roman" w:hAnsi="Times New Roman"/>
          <w:color w:val="000000"/>
          <w:sz w:val="28"/>
          <w:szCs w:val="28"/>
        </w:rPr>
        <w:t>образовательной организации.</w:t>
      </w:r>
    </w:p>
    <w:p w:rsidR="00767DC8" w:rsidRPr="00DA3875" w:rsidRDefault="00767DC8" w:rsidP="00DA3875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A3875">
        <w:rPr>
          <w:rFonts w:ascii="Times New Roman" w:hAnsi="Times New Roman"/>
          <w:b/>
          <w:color w:val="000000"/>
          <w:sz w:val="28"/>
          <w:szCs w:val="28"/>
        </w:rPr>
        <w:t>Корректировка и внесение изменений</w:t>
      </w:r>
    </w:p>
    <w:p w:rsidR="00397C36" w:rsidRPr="004B183B" w:rsidRDefault="00767DC8" w:rsidP="00397C3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1.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 Паспорт составляется по состоянию на текущий период и дополняется или корректируется путем внесения изменений во все экземпляры</w:t>
      </w:r>
      <w:r w:rsidR="00F8603A" w:rsidRPr="00B17E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8603A" w:rsidRPr="004B183B">
        <w:rPr>
          <w:rFonts w:ascii="Times New Roman" w:hAnsi="Times New Roman"/>
          <w:color w:val="000000"/>
          <w:sz w:val="28"/>
          <w:szCs w:val="28"/>
        </w:rPr>
        <w:t>(приложение № 3)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, с указанием причин и даты их внесения</w:t>
      </w:r>
      <w:r w:rsidR="00397C36">
        <w:rPr>
          <w:rFonts w:ascii="Times New Roman" w:hAnsi="Times New Roman"/>
          <w:color w:val="000000"/>
          <w:sz w:val="28"/>
          <w:szCs w:val="28"/>
        </w:rPr>
        <w:t xml:space="preserve"> и оформлением </w:t>
      </w:r>
      <w:r w:rsidR="004B183B">
        <w:rPr>
          <w:rFonts w:ascii="Times New Roman" w:eastAsia="Times New Roman" w:hAnsi="Times New Roman" w:cs="Times New Roman"/>
          <w:sz w:val="28"/>
          <w:szCs w:val="28"/>
        </w:rPr>
        <w:t>лист</w:t>
      </w:r>
      <w:r w:rsidR="00397C36" w:rsidRPr="00397C3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397C3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97C36" w:rsidRPr="00397C36">
        <w:rPr>
          <w:rFonts w:ascii="Times New Roman" w:eastAsia="Times New Roman" w:hAnsi="Times New Roman" w:cs="Times New Roman"/>
          <w:sz w:val="28"/>
          <w:szCs w:val="28"/>
        </w:rPr>
        <w:t xml:space="preserve"> вносимых изменений в паспорт антитеррористической защищенности</w:t>
      </w:r>
      <w:r w:rsidR="004B18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7C36" w:rsidRPr="004B183B">
        <w:rPr>
          <w:rFonts w:ascii="Times New Roman" w:hAnsi="Times New Roman"/>
          <w:color w:val="000000"/>
          <w:sz w:val="28"/>
          <w:szCs w:val="28"/>
        </w:rPr>
        <w:t>(приложение № 4).</w:t>
      </w:r>
      <w:r w:rsidR="00397C36" w:rsidRPr="004B18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50DA1" w:rsidRPr="00B17EBD" w:rsidRDefault="00767DC8" w:rsidP="00B17EBD">
      <w:pPr>
        <w:shd w:val="clear" w:color="auto" w:fill="FFFFFF"/>
        <w:tabs>
          <w:tab w:val="left" w:pos="787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3.2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.</w:t>
      </w:r>
      <w:r w:rsidR="00030442" w:rsidRPr="00B17E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 Паспорт подлежит корректировке в следующих случаях:</w:t>
      </w:r>
    </w:p>
    <w:p w:rsidR="00E50DA1" w:rsidRPr="00B17EBD" w:rsidRDefault="00767DC8" w:rsidP="00B17EBD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3.2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.1.</w:t>
      </w:r>
      <w:r w:rsidR="00030442" w:rsidRPr="00B17E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При изменении или установлении нормативными правовыми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br/>
        <w:t xml:space="preserve">актами Российской Федерации и нормативными правовыми актами </w:t>
      </w:r>
      <w:r w:rsidR="00967EA2" w:rsidRPr="00B17EBD">
        <w:rPr>
          <w:rFonts w:ascii="Times New Roman" w:hAnsi="Times New Roman"/>
          <w:color w:val="000000"/>
          <w:sz w:val="28"/>
          <w:szCs w:val="28"/>
        </w:rPr>
        <w:t xml:space="preserve">Белгородской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области,   решениями </w:t>
      </w:r>
      <w:r w:rsidR="00967EA2" w:rsidRPr="00B17EBD">
        <w:rPr>
          <w:rFonts w:ascii="Times New Roman" w:hAnsi="Times New Roman"/>
          <w:color w:val="000000"/>
          <w:sz w:val="28"/>
          <w:szCs w:val="28"/>
        </w:rPr>
        <w:t>областного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67EA2" w:rsidRPr="00B17EBD">
        <w:rPr>
          <w:rFonts w:ascii="Times New Roman" w:hAnsi="Times New Roman"/>
          <w:color w:val="000000"/>
          <w:sz w:val="28"/>
          <w:szCs w:val="28"/>
        </w:rPr>
        <w:t>Совет безопасности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 дополнительных специальных требований по обеспечению защиты населения и объектов от актов терроризма.</w:t>
      </w:r>
    </w:p>
    <w:p w:rsidR="00E50DA1" w:rsidRPr="00B17EBD" w:rsidRDefault="00767DC8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3.2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.2. На основании рекомендаций УФСБ России по </w:t>
      </w:r>
      <w:r w:rsidR="00967EA2" w:rsidRPr="00B17EBD">
        <w:rPr>
          <w:rFonts w:ascii="Times New Roman" w:hAnsi="Times New Roman"/>
          <w:color w:val="000000"/>
          <w:sz w:val="28"/>
          <w:szCs w:val="28"/>
        </w:rPr>
        <w:t xml:space="preserve">Белгородской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 области, ГУ МВД России по</w:t>
      </w:r>
      <w:r w:rsidR="00967EA2" w:rsidRPr="00B17EBD">
        <w:rPr>
          <w:rFonts w:ascii="Times New Roman" w:hAnsi="Times New Roman"/>
          <w:color w:val="000000"/>
          <w:sz w:val="28"/>
          <w:szCs w:val="28"/>
        </w:rPr>
        <w:t xml:space="preserve"> Белгородской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области, Аппарата </w:t>
      </w:r>
      <w:r w:rsidR="00967EA2" w:rsidRPr="00B17EBD">
        <w:rPr>
          <w:rFonts w:ascii="Times New Roman" w:hAnsi="Times New Roman"/>
          <w:color w:val="000000"/>
          <w:sz w:val="28"/>
          <w:szCs w:val="28"/>
        </w:rPr>
        <w:t>Совет безопасности области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, постоянно действующих рабочих  групп АТК области, АТК муниципальных образований, </w:t>
      </w:r>
      <w:r w:rsidR="00967EA2" w:rsidRPr="00B17EBD">
        <w:rPr>
          <w:rFonts w:ascii="Times New Roman" w:hAnsi="Times New Roman"/>
          <w:color w:val="000000"/>
          <w:sz w:val="28"/>
          <w:szCs w:val="28"/>
        </w:rPr>
        <w:t xml:space="preserve">Департамента образования </w:t>
      </w:r>
      <w:r w:rsidR="001E1737">
        <w:rPr>
          <w:rFonts w:ascii="Times New Roman" w:hAnsi="Times New Roman"/>
          <w:color w:val="000000"/>
          <w:sz w:val="28"/>
          <w:szCs w:val="28"/>
        </w:rPr>
        <w:t xml:space="preserve">Белгородской </w:t>
      </w:r>
      <w:r w:rsidR="00967EA2" w:rsidRPr="00B17EBD">
        <w:rPr>
          <w:rFonts w:ascii="Times New Roman" w:hAnsi="Times New Roman"/>
          <w:color w:val="000000"/>
          <w:sz w:val="28"/>
          <w:szCs w:val="28"/>
        </w:rPr>
        <w:t xml:space="preserve">области, Управления образования района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направленных администрации </w:t>
      </w:r>
      <w:r w:rsidR="002C45AB">
        <w:rPr>
          <w:rFonts w:ascii="Times New Roman" w:hAnsi="Times New Roman"/>
          <w:color w:val="000000"/>
          <w:sz w:val="28"/>
          <w:szCs w:val="28"/>
        </w:rPr>
        <w:t>образовательной организации</w:t>
      </w:r>
      <w:r w:rsidR="002C45AB" w:rsidRPr="00B17E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в письменной форме за подписью руководителя одного из указанных органов.</w:t>
      </w:r>
    </w:p>
    <w:p w:rsidR="00E50DA1" w:rsidRPr="00B17EBD" w:rsidRDefault="00767DC8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802EFB">
        <w:rPr>
          <w:rFonts w:ascii="Times New Roman" w:hAnsi="Times New Roman"/>
          <w:color w:val="000000"/>
          <w:sz w:val="28"/>
          <w:szCs w:val="28"/>
        </w:rPr>
        <w:t>.2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.3. При изменении застройки территории объекта или после завершения   работ  по  капитальному  ремонту, реконструкции или модернизации зданий, помещений и сооружений объекта.</w:t>
      </w:r>
    </w:p>
    <w:p w:rsidR="00E50DA1" w:rsidRPr="00B17EBD" w:rsidRDefault="00802EFB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3.2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.4. При изменении профиля (вида экономической деятельности) объекта или состава арендаторов зданий, помещений и сооружений объекта.</w:t>
      </w:r>
    </w:p>
    <w:p w:rsidR="00E50DA1" w:rsidRPr="00B17EBD" w:rsidRDefault="00802EFB" w:rsidP="00B17EBD">
      <w:pPr>
        <w:shd w:val="clear" w:color="auto" w:fill="FFFFFF"/>
        <w:tabs>
          <w:tab w:val="left" w:pos="85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3.2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.5</w:t>
      </w:r>
      <w:r w:rsidR="00030442" w:rsidRPr="00B17EBD">
        <w:rPr>
          <w:rFonts w:ascii="Times New Roman" w:hAnsi="Times New Roman"/>
          <w:color w:val="000000"/>
          <w:sz w:val="28"/>
          <w:szCs w:val="28"/>
        </w:rPr>
        <w:t>.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 xml:space="preserve"> При изменении схемы охраны объекта, его дополнительном оснащении или перевооружении современными техническими средствами контроля, защиты, видеонаблюдения и т.п.</w:t>
      </w:r>
    </w:p>
    <w:p w:rsidR="00E50DA1" w:rsidRPr="00B17EBD" w:rsidRDefault="00F2221F" w:rsidP="00B17EBD">
      <w:pPr>
        <w:shd w:val="clear" w:color="auto" w:fill="FFFFFF"/>
        <w:tabs>
          <w:tab w:val="left" w:pos="85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02EFB">
        <w:rPr>
          <w:rFonts w:ascii="Times New Roman" w:hAnsi="Times New Roman"/>
          <w:color w:val="000000"/>
          <w:sz w:val="28"/>
          <w:szCs w:val="28"/>
        </w:rPr>
        <w:t>3.2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.6. При изменении собственника объекта, его наименования или организационно-правовой формы.</w:t>
      </w:r>
    </w:p>
    <w:p w:rsidR="00E50DA1" w:rsidRPr="00B17EBD" w:rsidRDefault="00F2221F" w:rsidP="00B17EBD">
      <w:pPr>
        <w:shd w:val="clear" w:color="auto" w:fill="FFFFFF"/>
        <w:tabs>
          <w:tab w:val="left" w:pos="85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02EFB">
        <w:rPr>
          <w:rFonts w:ascii="Times New Roman" w:hAnsi="Times New Roman"/>
          <w:color w:val="000000"/>
          <w:sz w:val="28"/>
          <w:szCs w:val="28"/>
        </w:rPr>
        <w:t>3.2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.7.  При изменении персоналий должностных лиц включенных в паспорт и способов связи с ними.</w:t>
      </w:r>
    </w:p>
    <w:p w:rsidR="00E50DA1" w:rsidRDefault="00F2221F" w:rsidP="00B17EBD">
      <w:pPr>
        <w:shd w:val="clear" w:color="auto" w:fill="FFFFFF"/>
        <w:tabs>
          <w:tab w:val="left" w:pos="85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02EFB">
        <w:rPr>
          <w:rFonts w:ascii="Times New Roman" w:hAnsi="Times New Roman"/>
          <w:color w:val="000000"/>
          <w:sz w:val="28"/>
          <w:szCs w:val="28"/>
        </w:rPr>
        <w:t>3.2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.8. В случае изменения других фактических данных, имеющих значение для решения задач, изложенных в п. 1.</w:t>
      </w:r>
    </w:p>
    <w:p w:rsidR="004B183B" w:rsidRDefault="004B183B" w:rsidP="004B183B">
      <w:pPr>
        <w:pStyle w:val="a6"/>
        <w:spacing w:after="0" w:line="240" w:lineRule="auto"/>
        <w:rPr>
          <w:rFonts w:ascii="Times New Roman" w:hAnsi="Times New Roman"/>
          <w:b/>
          <w:sz w:val="28"/>
          <w:szCs w:val="20"/>
        </w:rPr>
      </w:pPr>
    </w:p>
    <w:p w:rsidR="00DA3875" w:rsidRPr="00DA3875" w:rsidRDefault="00802EFB" w:rsidP="00DA3875">
      <w:pPr>
        <w:pStyle w:val="a6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DA3875">
        <w:rPr>
          <w:rFonts w:ascii="Times New Roman" w:hAnsi="Times New Roman"/>
          <w:b/>
          <w:sz w:val="28"/>
          <w:szCs w:val="20"/>
        </w:rPr>
        <w:lastRenderedPageBreak/>
        <w:t>Срок действия, хранение и ответственность</w:t>
      </w:r>
    </w:p>
    <w:p w:rsidR="00802EFB" w:rsidRPr="004B183B" w:rsidRDefault="00802EFB" w:rsidP="004B183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4B183B">
        <w:rPr>
          <w:rFonts w:ascii="Times New Roman" w:hAnsi="Times New Roman"/>
          <w:sz w:val="28"/>
          <w:szCs w:val="20"/>
        </w:rPr>
        <w:t>4.1. Паспорт антитеррористической защищенности</w:t>
      </w:r>
      <w:r w:rsidRPr="004B183B">
        <w:rPr>
          <w:rFonts w:ascii="Times New Roman" w:hAnsi="Times New Roman"/>
          <w:b/>
          <w:sz w:val="28"/>
          <w:szCs w:val="20"/>
        </w:rPr>
        <w:t xml:space="preserve"> </w:t>
      </w:r>
      <w:r w:rsidRPr="004B183B">
        <w:rPr>
          <w:rFonts w:ascii="Times New Roman" w:hAnsi="Times New Roman"/>
          <w:sz w:val="28"/>
          <w:szCs w:val="20"/>
        </w:rPr>
        <w:t>является</w:t>
      </w:r>
      <w:r w:rsidRPr="004B183B">
        <w:rPr>
          <w:rFonts w:ascii="Times New Roman" w:hAnsi="Times New Roman"/>
          <w:b/>
          <w:sz w:val="28"/>
          <w:szCs w:val="20"/>
        </w:rPr>
        <w:t xml:space="preserve"> документом строгой отчетности. </w:t>
      </w:r>
      <w:r w:rsidRPr="004B183B">
        <w:rPr>
          <w:rFonts w:ascii="Times New Roman" w:hAnsi="Times New Roman"/>
          <w:sz w:val="28"/>
          <w:szCs w:val="20"/>
        </w:rPr>
        <w:t xml:space="preserve">С завершением его разработки ему присваивается категория документа с грифом «ДСП» (для служебного пользования). </w:t>
      </w:r>
    </w:p>
    <w:p w:rsidR="00802EFB" w:rsidRPr="00034A3E" w:rsidRDefault="00802EFB" w:rsidP="00802EF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4.2. </w:t>
      </w:r>
      <w:r w:rsidRPr="00034A3E">
        <w:rPr>
          <w:rFonts w:ascii="Times New Roman" w:hAnsi="Times New Roman"/>
          <w:sz w:val="28"/>
          <w:szCs w:val="20"/>
        </w:rPr>
        <w:t>Хранение</w:t>
      </w:r>
      <w:r w:rsidRPr="00034A3E">
        <w:rPr>
          <w:rFonts w:ascii="Times New Roman" w:hAnsi="Times New Roman"/>
          <w:b/>
          <w:sz w:val="28"/>
          <w:szCs w:val="20"/>
        </w:rPr>
        <w:t xml:space="preserve"> </w:t>
      </w:r>
      <w:r w:rsidRPr="00802EFB">
        <w:rPr>
          <w:rFonts w:ascii="Times New Roman" w:hAnsi="Times New Roman"/>
          <w:sz w:val="28"/>
          <w:szCs w:val="20"/>
        </w:rPr>
        <w:t>Паспорта антитеррористической защищенности.</w:t>
      </w:r>
    </w:p>
    <w:p w:rsidR="00802EFB" w:rsidRPr="00034A3E" w:rsidRDefault="00802EFB" w:rsidP="00802EF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802EFB">
        <w:rPr>
          <w:rFonts w:ascii="Times New Roman" w:hAnsi="Times New Roman"/>
          <w:sz w:val="28"/>
          <w:szCs w:val="20"/>
        </w:rPr>
        <w:t>4.2.1. Паспорт антитеррористической защищенности</w:t>
      </w:r>
      <w:r w:rsidRPr="00034A3E">
        <w:rPr>
          <w:rFonts w:ascii="Times New Roman" w:hAnsi="Times New Roman"/>
          <w:b/>
          <w:sz w:val="28"/>
          <w:szCs w:val="20"/>
        </w:rPr>
        <w:t xml:space="preserve"> </w:t>
      </w:r>
      <w:r w:rsidRPr="00034A3E">
        <w:rPr>
          <w:rFonts w:ascii="Times New Roman" w:hAnsi="Times New Roman"/>
          <w:sz w:val="28"/>
          <w:szCs w:val="20"/>
        </w:rPr>
        <w:t>тщательно охраняется от посторонних и хранится в соответствии с руководящими документами по делопроизводству.</w:t>
      </w:r>
    </w:p>
    <w:p w:rsidR="00802EFB" w:rsidRPr="00034A3E" w:rsidRDefault="00802EFB" w:rsidP="00802EF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2C45AB">
        <w:rPr>
          <w:rFonts w:ascii="Times New Roman" w:hAnsi="Times New Roman"/>
          <w:sz w:val="28"/>
          <w:szCs w:val="20"/>
        </w:rPr>
        <w:t>4.2.2. Количество экземпляров и</w:t>
      </w:r>
      <w:r w:rsidR="00DA3875" w:rsidRPr="002C45AB">
        <w:rPr>
          <w:rFonts w:ascii="Times New Roman" w:hAnsi="Times New Roman"/>
          <w:sz w:val="28"/>
          <w:szCs w:val="20"/>
        </w:rPr>
        <w:t xml:space="preserve"> предоставление </w:t>
      </w:r>
      <w:r w:rsidR="002C45AB" w:rsidRPr="002C45AB">
        <w:rPr>
          <w:rFonts w:ascii="Times New Roman" w:hAnsi="Times New Roman"/>
          <w:sz w:val="28"/>
          <w:szCs w:val="20"/>
        </w:rPr>
        <w:t xml:space="preserve">для согласования </w:t>
      </w:r>
      <w:r w:rsidR="00DA3875" w:rsidRPr="002C45AB">
        <w:rPr>
          <w:rFonts w:ascii="Times New Roman" w:hAnsi="Times New Roman"/>
          <w:sz w:val="28"/>
          <w:szCs w:val="20"/>
        </w:rPr>
        <w:t>в у</w:t>
      </w:r>
      <w:r w:rsidR="002C45AB" w:rsidRPr="002C45AB">
        <w:rPr>
          <w:rFonts w:ascii="Times New Roman" w:hAnsi="Times New Roman"/>
          <w:sz w:val="28"/>
          <w:szCs w:val="20"/>
        </w:rPr>
        <w:t xml:space="preserve">чреждения и ведомства. (в соответствии с </w:t>
      </w:r>
      <w:r w:rsidR="00DA3875" w:rsidRPr="002C45AB">
        <w:rPr>
          <w:rFonts w:ascii="Times New Roman" w:hAnsi="Times New Roman"/>
          <w:sz w:val="28"/>
          <w:szCs w:val="20"/>
        </w:rPr>
        <w:t xml:space="preserve"> п. 2.5.)</w:t>
      </w:r>
    </w:p>
    <w:p w:rsidR="00802EFB" w:rsidRPr="00034A3E" w:rsidRDefault="00DA3875" w:rsidP="00802EF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4.2.3. </w:t>
      </w:r>
      <w:r w:rsidR="00802EFB" w:rsidRPr="00034A3E">
        <w:rPr>
          <w:rFonts w:ascii="Times New Roman" w:hAnsi="Times New Roman"/>
          <w:sz w:val="28"/>
          <w:szCs w:val="20"/>
        </w:rPr>
        <w:t xml:space="preserve">Руководители </w:t>
      </w:r>
      <w:r w:rsidR="00802EFB" w:rsidRPr="002C45AB">
        <w:rPr>
          <w:rFonts w:ascii="Times New Roman" w:hAnsi="Times New Roman"/>
          <w:sz w:val="28"/>
          <w:szCs w:val="20"/>
        </w:rPr>
        <w:t>учреждений и ведомств,</w:t>
      </w:r>
      <w:r w:rsidR="00802EFB" w:rsidRPr="00034A3E">
        <w:rPr>
          <w:rFonts w:ascii="Times New Roman" w:hAnsi="Times New Roman"/>
          <w:sz w:val="28"/>
          <w:szCs w:val="20"/>
        </w:rPr>
        <w:t xml:space="preserve"> в которых хранятся экземпляры </w:t>
      </w:r>
      <w:r w:rsidRPr="00DA3875">
        <w:rPr>
          <w:rFonts w:ascii="Times New Roman" w:hAnsi="Times New Roman"/>
          <w:sz w:val="28"/>
          <w:szCs w:val="20"/>
        </w:rPr>
        <w:t>П</w:t>
      </w:r>
      <w:r w:rsidR="00802EFB" w:rsidRPr="00DA3875">
        <w:rPr>
          <w:rFonts w:ascii="Times New Roman" w:hAnsi="Times New Roman"/>
          <w:sz w:val="28"/>
          <w:szCs w:val="20"/>
        </w:rPr>
        <w:t>аспортов,</w:t>
      </w:r>
      <w:r w:rsidR="00802EFB" w:rsidRPr="00034A3E">
        <w:rPr>
          <w:rFonts w:ascii="Times New Roman" w:hAnsi="Times New Roman"/>
          <w:sz w:val="28"/>
          <w:szCs w:val="20"/>
        </w:rPr>
        <w:t xml:space="preserve"> несут персональную ответственность за соблюдение режима их хранения, допуск к ним уполномоченных на то сотрудников.</w:t>
      </w:r>
    </w:p>
    <w:p w:rsidR="00802EFB" w:rsidRPr="00034A3E" w:rsidRDefault="00DA3875" w:rsidP="00802EF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4.2.4. </w:t>
      </w:r>
      <w:r w:rsidR="00802EFB" w:rsidRPr="00DA3875">
        <w:rPr>
          <w:rFonts w:ascii="Times New Roman" w:hAnsi="Times New Roman"/>
          <w:sz w:val="28"/>
          <w:szCs w:val="20"/>
        </w:rPr>
        <w:t xml:space="preserve">Копирование </w:t>
      </w:r>
      <w:r w:rsidRPr="00DA3875">
        <w:rPr>
          <w:rFonts w:ascii="Times New Roman" w:hAnsi="Times New Roman"/>
          <w:sz w:val="28"/>
          <w:szCs w:val="20"/>
        </w:rPr>
        <w:t>П</w:t>
      </w:r>
      <w:r w:rsidR="00802EFB" w:rsidRPr="00DA3875">
        <w:rPr>
          <w:rFonts w:ascii="Times New Roman" w:hAnsi="Times New Roman"/>
          <w:sz w:val="28"/>
          <w:szCs w:val="20"/>
        </w:rPr>
        <w:t>аспорта антитеррористической защищенности</w:t>
      </w:r>
      <w:r w:rsidR="00802EFB" w:rsidRPr="00034A3E">
        <w:rPr>
          <w:rFonts w:ascii="Times New Roman" w:hAnsi="Times New Roman"/>
          <w:b/>
          <w:sz w:val="28"/>
          <w:szCs w:val="20"/>
        </w:rPr>
        <w:t xml:space="preserve"> </w:t>
      </w:r>
      <w:r w:rsidR="00802EFB" w:rsidRPr="00034A3E">
        <w:rPr>
          <w:rFonts w:ascii="Times New Roman" w:hAnsi="Times New Roman"/>
          <w:sz w:val="28"/>
          <w:szCs w:val="20"/>
        </w:rPr>
        <w:t>и передача</w:t>
      </w:r>
      <w:r w:rsidR="00802EFB" w:rsidRPr="00034A3E">
        <w:rPr>
          <w:rFonts w:ascii="Times New Roman" w:hAnsi="Times New Roman"/>
          <w:b/>
          <w:sz w:val="28"/>
          <w:szCs w:val="20"/>
        </w:rPr>
        <w:t xml:space="preserve"> </w:t>
      </w:r>
      <w:r w:rsidR="00802EFB" w:rsidRPr="00034A3E">
        <w:rPr>
          <w:rFonts w:ascii="Times New Roman" w:hAnsi="Times New Roman"/>
          <w:sz w:val="28"/>
          <w:szCs w:val="20"/>
        </w:rPr>
        <w:t xml:space="preserve">его лицам и организациям, не имеющим на то полномочий, </w:t>
      </w:r>
      <w:r w:rsidR="00802EFB" w:rsidRPr="00034A3E">
        <w:rPr>
          <w:rFonts w:ascii="Times New Roman" w:hAnsi="Times New Roman"/>
          <w:b/>
          <w:sz w:val="28"/>
          <w:szCs w:val="20"/>
        </w:rPr>
        <w:t>ЗАПРЕЩЕНЫ.</w:t>
      </w:r>
    </w:p>
    <w:p w:rsidR="00802EFB" w:rsidRPr="00034A3E" w:rsidRDefault="00802EFB" w:rsidP="00802EF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034A3E">
        <w:rPr>
          <w:rFonts w:ascii="Times New Roman" w:hAnsi="Times New Roman"/>
          <w:sz w:val="28"/>
          <w:szCs w:val="20"/>
        </w:rPr>
        <w:t xml:space="preserve">Передача </w:t>
      </w:r>
      <w:r w:rsidRPr="00034A3E">
        <w:rPr>
          <w:rFonts w:ascii="Times New Roman" w:hAnsi="Times New Roman"/>
          <w:b/>
          <w:sz w:val="28"/>
          <w:szCs w:val="20"/>
        </w:rPr>
        <w:t xml:space="preserve">Паспорта </w:t>
      </w:r>
      <w:r w:rsidRPr="00034A3E">
        <w:rPr>
          <w:rFonts w:ascii="Times New Roman" w:hAnsi="Times New Roman"/>
          <w:sz w:val="28"/>
          <w:szCs w:val="20"/>
        </w:rPr>
        <w:t>или его копии</w:t>
      </w:r>
      <w:r w:rsidRPr="00034A3E">
        <w:rPr>
          <w:rFonts w:ascii="Times New Roman" w:hAnsi="Times New Roman"/>
          <w:b/>
          <w:sz w:val="28"/>
          <w:szCs w:val="20"/>
        </w:rPr>
        <w:t xml:space="preserve"> </w:t>
      </w:r>
      <w:r w:rsidRPr="00034A3E">
        <w:rPr>
          <w:rFonts w:ascii="Times New Roman" w:hAnsi="Times New Roman"/>
          <w:sz w:val="28"/>
          <w:szCs w:val="20"/>
        </w:rPr>
        <w:t xml:space="preserve">сторонним </w:t>
      </w:r>
      <w:r w:rsidRPr="002C45AB">
        <w:rPr>
          <w:rFonts w:ascii="Times New Roman" w:hAnsi="Times New Roman"/>
          <w:sz w:val="28"/>
          <w:szCs w:val="20"/>
        </w:rPr>
        <w:t>организациям и ведомствам</w:t>
      </w:r>
      <w:r w:rsidRPr="00034A3E">
        <w:rPr>
          <w:rFonts w:ascii="Times New Roman" w:hAnsi="Times New Roman"/>
          <w:sz w:val="28"/>
          <w:szCs w:val="20"/>
        </w:rPr>
        <w:t>, не перечисленным в Пояснительной записке возможна в исключительных случаях на основании официального запроса сторонней организации и согласованного разрешения территориального Управления (отдела) ФСБ,</w:t>
      </w:r>
      <w:r w:rsidR="00DA3875">
        <w:rPr>
          <w:rFonts w:ascii="Times New Roman" w:hAnsi="Times New Roman"/>
          <w:sz w:val="28"/>
          <w:szCs w:val="20"/>
        </w:rPr>
        <w:t xml:space="preserve"> Совета безопасности,</w:t>
      </w:r>
      <w:r w:rsidRPr="00034A3E">
        <w:rPr>
          <w:rFonts w:ascii="Times New Roman" w:hAnsi="Times New Roman"/>
          <w:sz w:val="28"/>
          <w:szCs w:val="20"/>
        </w:rPr>
        <w:t xml:space="preserve"> АТК, территориального управления (отдела) внутренних дел.</w:t>
      </w:r>
    </w:p>
    <w:p w:rsidR="00802EFB" w:rsidRPr="00034A3E" w:rsidRDefault="00802EFB" w:rsidP="00802EF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034A3E">
        <w:rPr>
          <w:rFonts w:ascii="Times New Roman" w:hAnsi="Times New Roman"/>
          <w:b/>
          <w:sz w:val="28"/>
          <w:szCs w:val="20"/>
        </w:rPr>
        <w:t>ВНИМАНИЕ!</w:t>
      </w:r>
      <w:r w:rsidRPr="00034A3E">
        <w:rPr>
          <w:rFonts w:ascii="Times New Roman" w:hAnsi="Times New Roman"/>
          <w:sz w:val="28"/>
          <w:szCs w:val="20"/>
        </w:rPr>
        <w:t xml:space="preserve"> В экземпляр </w:t>
      </w:r>
      <w:r w:rsidRPr="00802EFB">
        <w:rPr>
          <w:rFonts w:ascii="Times New Roman" w:hAnsi="Times New Roman"/>
          <w:sz w:val="28"/>
          <w:szCs w:val="20"/>
        </w:rPr>
        <w:t>Паспорта,</w:t>
      </w:r>
      <w:r w:rsidRPr="00034A3E">
        <w:rPr>
          <w:rFonts w:ascii="Times New Roman" w:hAnsi="Times New Roman"/>
          <w:sz w:val="28"/>
          <w:szCs w:val="20"/>
        </w:rPr>
        <w:t xml:space="preserve"> хранящегося в образовательно</w:t>
      </w:r>
      <w:r w:rsidR="001E1737">
        <w:rPr>
          <w:rFonts w:ascii="Times New Roman" w:hAnsi="Times New Roman"/>
          <w:sz w:val="28"/>
          <w:szCs w:val="20"/>
        </w:rPr>
        <w:t>й</w:t>
      </w:r>
      <w:r w:rsidRPr="00034A3E">
        <w:rPr>
          <w:rFonts w:ascii="Times New Roman" w:hAnsi="Times New Roman"/>
          <w:sz w:val="28"/>
          <w:szCs w:val="20"/>
        </w:rPr>
        <w:t xml:space="preserve"> </w:t>
      </w:r>
      <w:r w:rsidR="001E1737">
        <w:rPr>
          <w:rFonts w:ascii="Times New Roman" w:hAnsi="Times New Roman"/>
          <w:sz w:val="28"/>
          <w:szCs w:val="20"/>
        </w:rPr>
        <w:t>организации</w:t>
      </w:r>
      <w:r w:rsidRPr="00034A3E">
        <w:rPr>
          <w:rFonts w:ascii="Times New Roman" w:hAnsi="Times New Roman"/>
          <w:sz w:val="28"/>
          <w:szCs w:val="20"/>
        </w:rPr>
        <w:t xml:space="preserve">, </w:t>
      </w:r>
      <w:r w:rsidRPr="00034A3E">
        <w:rPr>
          <w:rFonts w:ascii="Times New Roman" w:hAnsi="Times New Roman"/>
          <w:b/>
          <w:sz w:val="28"/>
          <w:szCs w:val="20"/>
        </w:rPr>
        <w:t>НЕ ВКЛЮЧАЕТСЯ</w:t>
      </w:r>
      <w:r w:rsidR="001E1737">
        <w:rPr>
          <w:rFonts w:ascii="Times New Roman" w:hAnsi="Times New Roman"/>
          <w:sz w:val="28"/>
          <w:szCs w:val="20"/>
        </w:rPr>
        <w:t xml:space="preserve"> «План-схема охраны </w:t>
      </w:r>
      <w:r w:rsidRPr="00034A3E">
        <w:rPr>
          <w:rFonts w:ascii="Times New Roman" w:hAnsi="Times New Roman"/>
          <w:sz w:val="28"/>
          <w:szCs w:val="20"/>
        </w:rPr>
        <w:t xml:space="preserve">образовательного учреждения». </w:t>
      </w:r>
    </w:p>
    <w:p w:rsidR="00802EFB" w:rsidRPr="00034A3E" w:rsidRDefault="00802EFB" w:rsidP="00802EF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802EFB">
        <w:rPr>
          <w:rFonts w:ascii="Times New Roman" w:hAnsi="Times New Roman"/>
          <w:sz w:val="28"/>
          <w:szCs w:val="20"/>
        </w:rPr>
        <w:t>Паспорт</w:t>
      </w:r>
      <w:r w:rsidRPr="00034A3E">
        <w:rPr>
          <w:rFonts w:ascii="Times New Roman" w:hAnsi="Times New Roman"/>
          <w:b/>
          <w:sz w:val="28"/>
          <w:szCs w:val="20"/>
        </w:rPr>
        <w:t xml:space="preserve"> </w:t>
      </w:r>
      <w:r w:rsidRPr="00034A3E">
        <w:rPr>
          <w:rFonts w:ascii="Times New Roman" w:hAnsi="Times New Roman"/>
          <w:sz w:val="28"/>
          <w:szCs w:val="20"/>
        </w:rPr>
        <w:t>подлежит пересмотру и переоформлению в случаях</w:t>
      </w:r>
      <w:r>
        <w:rPr>
          <w:rFonts w:ascii="Times New Roman" w:hAnsi="Times New Roman"/>
          <w:sz w:val="28"/>
          <w:szCs w:val="20"/>
        </w:rPr>
        <w:t xml:space="preserve"> (предусмотренных п. 3)</w:t>
      </w:r>
      <w:r w:rsidRPr="00034A3E">
        <w:rPr>
          <w:rFonts w:ascii="Times New Roman" w:hAnsi="Times New Roman"/>
          <w:sz w:val="28"/>
          <w:szCs w:val="20"/>
        </w:rPr>
        <w:t xml:space="preserve"> изменения требований по обеспечению защиты объекта и его территории или по истечению срока – </w:t>
      </w:r>
      <w:r w:rsidRPr="00802EFB">
        <w:rPr>
          <w:rFonts w:ascii="Times New Roman" w:hAnsi="Times New Roman"/>
          <w:b/>
          <w:sz w:val="28"/>
          <w:szCs w:val="20"/>
        </w:rPr>
        <w:t>5 лет.</w:t>
      </w:r>
    </w:p>
    <w:p w:rsidR="00802EFB" w:rsidRPr="00034A3E" w:rsidRDefault="00802EFB" w:rsidP="00802EF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034A3E">
        <w:rPr>
          <w:rFonts w:ascii="Times New Roman" w:hAnsi="Times New Roman"/>
          <w:sz w:val="28"/>
          <w:szCs w:val="20"/>
        </w:rPr>
        <w:t xml:space="preserve">Предлагаемая форма </w:t>
      </w:r>
      <w:r w:rsidRPr="00802EFB">
        <w:rPr>
          <w:rFonts w:ascii="Times New Roman" w:hAnsi="Times New Roman"/>
          <w:sz w:val="28"/>
          <w:szCs w:val="20"/>
        </w:rPr>
        <w:t>Паспорт</w:t>
      </w:r>
      <w:r w:rsidR="00DA3875">
        <w:rPr>
          <w:rFonts w:ascii="Times New Roman" w:hAnsi="Times New Roman"/>
          <w:sz w:val="28"/>
          <w:szCs w:val="20"/>
        </w:rPr>
        <w:t>а</w:t>
      </w:r>
      <w:r w:rsidRPr="00802EFB">
        <w:rPr>
          <w:rFonts w:ascii="Times New Roman" w:hAnsi="Times New Roman"/>
          <w:sz w:val="28"/>
          <w:szCs w:val="20"/>
        </w:rPr>
        <w:t xml:space="preserve"> антитеррористической защищенности</w:t>
      </w:r>
      <w:r w:rsidRPr="00034A3E">
        <w:rPr>
          <w:rFonts w:ascii="Times New Roman" w:hAnsi="Times New Roman"/>
          <w:b/>
          <w:sz w:val="28"/>
          <w:szCs w:val="20"/>
        </w:rPr>
        <w:t xml:space="preserve"> </w:t>
      </w:r>
      <w:r w:rsidRPr="00034A3E">
        <w:rPr>
          <w:rFonts w:ascii="Times New Roman" w:hAnsi="Times New Roman"/>
          <w:sz w:val="28"/>
          <w:szCs w:val="20"/>
        </w:rPr>
        <w:t>носит рекомендательный характер и предполагает возможность внесения изменений и дополнений, но без ухудшения качества и полноты содержащейся информации в документе.</w:t>
      </w:r>
    </w:p>
    <w:p w:rsidR="00802EFB" w:rsidRPr="00034A3E" w:rsidRDefault="00802EFB" w:rsidP="00802EFB">
      <w:pPr>
        <w:spacing w:after="0" w:line="240" w:lineRule="auto"/>
        <w:ind w:firstLine="567"/>
        <w:rPr>
          <w:rFonts w:ascii="Times New Roman" w:hAnsi="Times New Roman"/>
          <w:sz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50DA1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A3875" w:rsidRDefault="00DA3875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A3875" w:rsidRDefault="00DA3875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A3875" w:rsidRDefault="00DA3875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A3875" w:rsidRDefault="00DA3875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A3875" w:rsidRDefault="00DA3875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B183B" w:rsidRDefault="004B183B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B183B" w:rsidRDefault="004B183B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B183B" w:rsidRDefault="004B183B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B183B" w:rsidRDefault="004B183B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B183B" w:rsidRDefault="004B183B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B183B" w:rsidRDefault="004B183B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A3875" w:rsidRDefault="00DA3875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4B183B" w:rsidRDefault="004B183B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СТРУКТУРА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ПАСПОРТА АНТИТЕРРОРИСТИЧЕСКОЙ ЗАЩИЩЕННОСТИ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ОБЪЕКТОВ ВОЗМОЖНЫХ ТЕРРОРИСТИЧЕСКИХ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ПОСЯГАТЕЛЬСТВ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Структура Паспорта включает следующие части и разделы: титульный лист (форма приведена в </w:t>
      </w:r>
      <w:r w:rsidRPr="004B183B">
        <w:rPr>
          <w:rFonts w:ascii="Times New Roman" w:hAnsi="Times New Roman"/>
          <w:color w:val="000000"/>
          <w:sz w:val="28"/>
          <w:szCs w:val="28"/>
        </w:rPr>
        <w:t>приложении № 2);</w:t>
      </w:r>
      <w:r w:rsidRPr="00B17EB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50DA1" w:rsidRPr="00B17EBD" w:rsidRDefault="00E50DA1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аннотация;</w:t>
      </w:r>
    </w:p>
    <w:p w:rsidR="003F5E8B" w:rsidRPr="00B17EBD" w:rsidRDefault="003F5E8B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а) лица, которые составили паспорт безопасности;</w:t>
      </w:r>
    </w:p>
    <w:p w:rsidR="00E50DA1" w:rsidRPr="00B17EBD" w:rsidRDefault="00E50DA1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оглавление;</w:t>
      </w:r>
    </w:p>
    <w:p w:rsidR="003F5E8B" w:rsidRPr="00B17EBD" w:rsidRDefault="00397C36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раздел 1.</w:t>
      </w:r>
      <w:r w:rsidR="003F5E8B" w:rsidRPr="00B17EBD">
        <w:rPr>
          <w:rFonts w:ascii="Times New Roman" w:hAnsi="Times New Roman"/>
          <w:color w:val="000000"/>
          <w:sz w:val="28"/>
          <w:szCs w:val="28"/>
        </w:rPr>
        <w:t>Общие сведения об объекте (о территории) (основной вид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F5E8B" w:rsidRPr="00B17EBD">
        <w:rPr>
          <w:rFonts w:ascii="Times New Roman" w:hAnsi="Times New Roman"/>
          <w:color w:val="000000"/>
          <w:sz w:val="28"/>
          <w:szCs w:val="28"/>
        </w:rPr>
        <w:t>деятельности, категория, наименование вышестоящей организации по принадлежности и общая площадь);</w:t>
      </w:r>
    </w:p>
    <w:p w:rsidR="003F5E8B" w:rsidRPr="00B17EBD" w:rsidRDefault="003F5E8B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раздел 2. Общие сведения о работниках;</w:t>
      </w:r>
    </w:p>
    <w:p w:rsidR="003F5E8B" w:rsidRPr="00B17EBD" w:rsidRDefault="003F5E8B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раздел 3</w:t>
      </w:r>
      <w:r w:rsidR="00397C36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B17EBD">
        <w:rPr>
          <w:rFonts w:ascii="Times New Roman" w:hAnsi="Times New Roman"/>
          <w:color w:val="000000"/>
          <w:sz w:val="28"/>
          <w:szCs w:val="28"/>
        </w:rPr>
        <w:t>Мероприятия по обеспечению безопасности функционирования бъекта;</w:t>
      </w:r>
    </w:p>
    <w:p w:rsidR="003F5E8B" w:rsidRPr="00B17EBD" w:rsidRDefault="003F5E8B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а)</w:t>
      </w:r>
      <w:r w:rsidR="004B183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17EBD">
        <w:rPr>
          <w:rFonts w:ascii="Times New Roman" w:hAnsi="Times New Roman"/>
          <w:color w:val="000000"/>
          <w:sz w:val="28"/>
          <w:szCs w:val="28"/>
        </w:rPr>
        <w:t>сведения о потенциально опасных участках и (или) критических элементах объекта (территории);</w:t>
      </w:r>
    </w:p>
    <w:p w:rsidR="003F5E8B" w:rsidRPr="00B17EBD" w:rsidRDefault="003F5E8B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б) возможные последствия в результате совершения террористического акта на объекте (территории);</w:t>
      </w:r>
    </w:p>
    <w:p w:rsidR="003F5E8B" w:rsidRPr="00B17EBD" w:rsidRDefault="003F5E8B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в) оценку социально-экономических последствий террористического акта на объекте (территории) (людские потери, нарушения инфраструктуры и экономический ущерб);</w:t>
      </w:r>
    </w:p>
    <w:p w:rsidR="003F5E8B" w:rsidRPr="00B17EBD" w:rsidRDefault="003F5E8B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раздел 4</w:t>
      </w:r>
      <w:r w:rsidR="00397C36">
        <w:rPr>
          <w:rFonts w:ascii="Times New Roman" w:hAnsi="Times New Roman"/>
          <w:color w:val="000000"/>
          <w:sz w:val="28"/>
          <w:szCs w:val="28"/>
        </w:rPr>
        <w:t>.</w:t>
      </w:r>
      <w:r w:rsidRPr="00B17EBD">
        <w:rPr>
          <w:rFonts w:ascii="Times New Roman" w:hAnsi="Times New Roman"/>
          <w:color w:val="000000"/>
          <w:sz w:val="28"/>
          <w:szCs w:val="28"/>
        </w:rPr>
        <w:t>Силы и средства, привлекаемые для обеспечения антитеррористической защищенности объекта (территории);</w:t>
      </w:r>
    </w:p>
    <w:p w:rsidR="003F5E8B" w:rsidRPr="00B17EBD" w:rsidRDefault="003F5E8B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а) меры по инженерно-технической, физической защите и пожарной безопасности объекта (территории);</w:t>
      </w:r>
    </w:p>
    <w:p w:rsidR="003F5E8B" w:rsidRPr="00B17EBD" w:rsidRDefault="003F5E8B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б) выводы и рекомендации;</w:t>
      </w:r>
    </w:p>
    <w:p w:rsidR="003F5E8B" w:rsidRPr="00B17EBD" w:rsidRDefault="003F5E8B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в) дополнительную информацию с учетом особенностей объекта (территории).</w:t>
      </w:r>
    </w:p>
    <w:p w:rsidR="00E50DA1" w:rsidRPr="00B17EBD" w:rsidRDefault="00E50DA1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раздел 5. Ситуационные планы;      </w:t>
      </w:r>
    </w:p>
    <w:p w:rsidR="00E50DA1" w:rsidRPr="00B17EBD" w:rsidRDefault="00E50DA1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раздел 6. Системы жизнеобеспечения;</w:t>
      </w:r>
    </w:p>
    <w:p w:rsidR="00E50DA1" w:rsidRPr="00B17EBD" w:rsidRDefault="00842F10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раздел</w:t>
      </w:r>
      <w:r w:rsidR="001E17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7</w:t>
      </w:r>
      <w:r w:rsidR="00397C36">
        <w:rPr>
          <w:rFonts w:ascii="Times New Roman" w:hAnsi="Times New Roman"/>
          <w:color w:val="000000"/>
          <w:sz w:val="28"/>
          <w:szCs w:val="28"/>
        </w:rPr>
        <w:t>.</w:t>
      </w:r>
      <w:r w:rsidR="001E17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Взаимодействие с правоохранительными, контролирую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softHyphen/>
        <w:t>щими и</w:t>
      </w:r>
      <w:r w:rsidR="00397C3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надзорными органами;</w:t>
      </w:r>
    </w:p>
    <w:p w:rsidR="00E50DA1" w:rsidRPr="00B17EBD" w:rsidRDefault="00E50DA1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раздел 8. Сведения о проверках и обследованиях объекта, проведённых ранее;  </w:t>
      </w:r>
    </w:p>
    <w:p w:rsidR="00E50DA1" w:rsidRPr="00B17EBD" w:rsidRDefault="00E50DA1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раздел 9. Перечень использованных источников информации.       </w:t>
      </w:r>
    </w:p>
    <w:p w:rsidR="00E50DA1" w:rsidRPr="00B17EBD" w:rsidRDefault="00E50DA1" w:rsidP="00B17EBD">
      <w:pPr>
        <w:shd w:val="clear" w:color="auto" w:fill="FFFFFF"/>
        <w:tabs>
          <w:tab w:val="left" w:pos="955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структурных элементах Паспорта рекомендуется указывать следующую информацию: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50DA1" w:rsidRDefault="00E50DA1" w:rsidP="00B17EBD">
      <w:pPr>
        <w:shd w:val="clear" w:color="auto" w:fill="FFFFFF"/>
        <w:tabs>
          <w:tab w:val="left" w:pos="2645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Титульный лист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На титульном листе указываются</w:t>
      </w:r>
      <w:r w:rsidR="00842F10" w:rsidRPr="00B17EBD">
        <w:rPr>
          <w:rFonts w:ascii="Times New Roman" w:hAnsi="Times New Roman"/>
          <w:color w:val="000000"/>
          <w:sz w:val="28"/>
          <w:szCs w:val="28"/>
        </w:rPr>
        <w:t xml:space="preserve"> (форма приведена в </w:t>
      </w:r>
      <w:r w:rsidR="00842F10" w:rsidRPr="004B183B">
        <w:rPr>
          <w:rFonts w:ascii="Times New Roman" w:hAnsi="Times New Roman"/>
          <w:color w:val="000000"/>
          <w:sz w:val="28"/>
          <w:szCs w:val="28"/>
        </w:rPr>
        <w:t>приложении № 2</w:t>
      </w:r>
      <w:r w:rsidR="00842F10" w:rsidRPr="00B17EBD">
        <w:rPr>
          <w:rFonts w:ascii="Times New Roman" w:hAnsi="Times New Roman"/>
          <w:color w:val="000000"/>
          <w:sz w:val="28"/>
          <w:szCs w:val="28"/>
        </w:rPr>
        <w:t>)</w:t>
      </w:r>
      <w:r w:rsidRPr="00B17EBD">
        <w:rPr>
          <w:rFonts w:ascii="Times New Roman" w:hAnsi="Times New Roman"/>
          <w:color w:val="000000"/>
          <w:sz w:val="28"/>
          <w:szCs w:val="28"/>
        </w:rPr>
        <w:t>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-название документа;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-реквизит утверждения  документа  с  указанием подписи руководителя объекта и оттиска печати организации;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lastRenderedPageBreak/>
        <w:t xml:space="preserve">-реквизиты   согласования   документа с  указанием  подписей руководителей подразделений территориальных органов федеральных  органов  исполнительной   власти, согласовывающих  документ, и  оттисков печатей указанных органов. 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50DA1" w:rsidRDefault="00E50DA1" w:rsidP="00B17EBD">
      <w:pPr>
        <w:shd w:val="clear" w:color="auto" w:fill="FFFFFF"/>
        <w:tabs>
          <w:tab w:val="left" w:pos="2899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Аннотация</w:t>
      </w:r>
    </w:p>
    <w:p w:rsidR="00E50DA1" w:rsidRPr="00B17EBD" w:rsidRDefault="00E50DA1" w:rsidP="00B17EBD">
      <w:pPr>
        <w:shd w:val="clear" w:color="auto" w:fill="FFFFFF"/>
        <w:tabs>
          <w:tab w:val="left" w:pos="49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аннотации указываются следующие сведения:</w:t>
      </w:r>
    </w:p>
    <w:p w:rsidR="00E50DA1" w:rsidRPr="00B17EBD" w:rsidRDefault="00E50DA1" w:rsidP="00B17EBD">
      <w:pPr>
        <w:shd w:val="clear" w:color="auto" w:fill="FFFFFF"/>
        <w:tabs>
          <w:tab w:val="left" w:pos="49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iCs/>
          <w:color w:val="000000"/>
          <w:sz w:val="28"/>
          <w:szCs w:val="28"/>
        </w:rPr>
        <w:t xml:space="preserve">-о </w:t>
      </w:r>
      <w:r w:rsidRPr="00B17EBD">
        <w:rPr>
          <w:rFonts w:ascii="Times New Roman" w:hAnsi="Times New Roman"/>
          <w:color w:val="000000"/>
          <w:sz w:val="28"/>
          <w:szCs w:val="28"/>
        </w:rPr>
        <w:t>разработчиках Паспорта;</w:t>
      </w:r>
    </w:p>
    <w:p w:rsidR="00E50DA1" w:rsidRPr="00B17EBD" w:rsidRDefault="00E50DA1" w:rsidP="00B17EBD">
      <w:pPr>
        <w:shd w:val="clear" w:color="auto" w:fill="FFFFFF"/>
        <w:tabs>
          <w:tab w:val="left" w:pos="494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-источники информации для разработки Паспорта.</w:t>
      </w:r>
    </w:p>
    <w:p w:rsidR="00E50DA1" w:rsidRPr="00B17EBD" w:rsidRDefault="00E50DA1" w:rsidP="00B17EBD">
      <w:pPr>
        <w:shd w:val="clear" w:color="auto" w:fill="FFFFFF"/>
        <w:tabs>
          <w:tab w:val="left" w:pos="49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50DA1" w:rsidRDefault="00E50DA1" w:rsidP="00B17EBD">
      <w:pPr>
        <w:shd w:val="clear" w:color="auto" w:fill="FFFFFF"/>
        <w:tabs>
          <w:tab w:val="left" w:pos="2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Оглавление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Оглавление состоит из наименований всех разделов, включенных в  Паспорт, с указанием  номеров  страниц,  с  которых указанные разделы начинаются.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50DA1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color w:val="000000"/>
          <w:sz w:val="28"/>
          <w:szCs w:val="28"/>
        </w:rPr>
        <w:t xml:space="preserve">Раздел </w:t>
      </w: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1. Общие сведения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В разделе приводится следующая информация: 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1.1. Реквизиты организации: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-полное и сокращенное наименование объекта с указанием его организационно-правовой формы;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-фактический (почтовый) адрес объекта;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-характеристика объекта: общая площадь территории, зданий (сооружений, помещений) (в кв. метрах), общий объем помещений </w:t>
      </w:r>
      <w:r w:rsidRPr="00B17EBD">
        <w:rPr>
          <w:rFonts w:ascii="Times New Roman" w:hAnsi="Times New Roman"/>
          <w:iCs/>
          <w:color w:val="000000"/>
          <w:sz w:val="28"/>
          <w:szCs w:val="28"/>
        </w:rPr>
        <w:t xml:space="preserve">(в </w:t>
      </w:r>
      <w:r w:rsidRPr="00B17EBD">
        <w:rPr>
          <w:rFonts w:ascii="Times New Roman" w:hAnsi="Times New Roman"/>
          <w:color w:val="000000"/>
          <w:sz w:val="28"/>
          <w:szCs w:val="28"/>
        </w:rPr>
        <w:t>куб. метрах), площадь парковок - всего (в кв. метрах) и количество парковочных мест в них;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-телефоны и факсы объекта (руководства объекта, службы собственной безопасности или охраны объекта);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-ведомственная принадлежность (если имеется);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-наименование вышестоящей (головной) организации с указанием ее организационно-правовой формы, почтового адреса, телефона;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-должностные лица объекта, ответственные за предупреждение и ликвидацию последствий актов терроризма, с указанием фамилий, имен, отчеств, рабочих и домашних телефонов руководителя объекта, главного инженера объекта, заместителя руководителя объекта по режиму или руководителя службы собственной безопасности объекта, других должностных лиц, утвержденных для выполнения мероприятий по обеспечению безопасности объекта.</w:t>
      </w:r>
    </w:p>
    <w:p w:rsidR="00E50DA1" w:rsidRPr="00B17EBD" w:rsidRDefault="00E50DA1" w:rsidP="00B17EBD">
      <w:pPr>
        <w:widowControl w:val="0"/>
        <w:numPr>
          <w:ilvl w:val="0"/>
          <w:numId w:val="4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Профиль объекта.</w:t>
      </w:r>
    </w:p>
    <w:p w:rsidR="00E50DA1" w:rsidRPr="00B17EBD" w:rsidRDefault="00E50DA1" w:rsidP="00B17EBD">
      <w:pPr>
        <w:widowControl w:val="0"/>
        <w:numPr>
          <w:ilvl w:val="0"/>
          <w:numId w:val="4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Режим работы объекта.</w:t>
      </w:r>
    </w:p>
    <w:p w:rsidR="00E50DA1" w:rsidRPr="00B17EBD" w:rsidRDefault="00E50DA1" w:rsidP="00B17EBD">
      <w:pPr>
        <w:widowControl w:val="0"/>
        <w:numPr>
          <w:ilvl w:val="0"/>
          <w:numId w:val="4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Наличие арендаторов и краткие сведения о них.</w:t>
      </w:r>
    </w:p>
    <w:p w:rsidR="00E50DA1" w:rsidRPr="00B17EBD" w:rsidRDefault="00E50DA1" w:rsidP="00B17EBD">
      <w:pPr>
        <w:widowControl w:val="0"/>
        <w:numPr>
          <w:ilvl w:val="0"/>
          <w:numId w:val="5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Средняя и максимальная посещаемость объекта в рабочие и</w:t>
      </w:r>
      <w:r w:rsidRPr="00B17EBD">
        <w:rPr>
          <w:rFonts w:ascii="Times New Roman" w:hAnsi="Times New Roman"/>
          <w:color w:val="000000"/>
          <w:sz w:val="28"/>
          <w:szCs w:val="28"/>
        </w:rPr>
        <w:br/>
        <w:t>выходные дни, в том числе в часы «пик».</w:t>
      </w:r>
    </w:p>
    <w:p w:rsidR="00E50DA1" w:rsidRPr="00B17EBD" w:rsidRDefault="00E50DA1" w:rsidP="00B17EBD">
      <w:pPr>
        <w:widowControl w:val="0"/>
        <w:numPr>
          <w:ilvl w:val="0"/>
          <w:numId w:val="4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Характеристика места размещения объекта.</w:t>
      </w:r>
    </w:p>
    <w:p w:rsidR="00E50DA1" w:rsidRPr="00B17EBD" w:rsidRDefault="00E50DA1" w:rsidP="00B17EBD">
      <w:pPr>
        <w:shd w:val="clear" w:color="auto" w:fill="FFFFFF"/>
        <w:tabs>
          <w:tab w:val="left" w:pos="821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0DA1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Раздел 2. Сведения о персонале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разделе приводятся сведения о персонале объекта, в том числе:</w:t>
      </w:r>
    </w:p>
    <w:p w:rsidR="00E50DA1" w:rsidRPr="00B17EBD" w:rsidRDefault="00E50DA1" w:rsidP="00B17EBD">
      <w:pPr>
        <w:widowControl w:val="0"/>
        <w:numPr>
          <w:ilvl w:val="0"/>
          <w:numId w:val="6"/>
        </w:numPr>
        <w:shd w:val="clear" w:color="auto" w:fill="FFFFFF"/>
        <w:tabs>
          <w:tab w:val="left" w:pos="81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 Общая численность работников по штатному расписанию.</w:t>
      </w:r>
    </w:p>
    <w:p w:rsidR="00E50DA1" w:rsidRPr="00B17EBD" w:rsidRDefault="00E50DA1" w:rsidP="00B17EBD">
      <w:pPr>
        <w:widowControl w:val="0"/>
        <w:numPr>
          <w:ilvl w:val="0"/>
          <w:numId w:val="6"/>
        </w:numPr>
        <w:shd w:val="clear" w:color="auto" w:fill="FFFFFF"/>
        <w:tabs>
          <w:tab w:val="left" w:pos="81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 Численность арендаторов по каждому субъекту хозяйствен</w:t>
      </w:r>
      <w:r w:rsidRPr="00B17EBD">
        <w:rPr>
          <w:rFonts w:ascii="Times New Roman" w:hAnsi="Times New Roman"/>
          <w:color w:val="000000"/>
          <w:sz w:val="28"/>
          <w:szCs w:val="28"/>
        </w:rPr>
        <w:softHyphen/>
        <w:t>ной деятельности (раздельно по каждому субъекту).</w:t>
      </w:r>
    </w:p>
    <w:p w:rsidR="00E50DA1" w:rsidRPr="00B17EBD" w:rsidRDefault="00E50DA1" w:rsidP="00B17EBD">
      <w:pPr>
        <w:shd w:val="clear" w:color="auto" w:fill="FFFFFF"/>
        <w:tabs>
          <w:tab w:val="left" w:pos="99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lastRenderedPageBreak/>
        <w:t>2.3. Списки  арендаторов-балансодержателей  с  указанием почтовых адресов, телефонов и банковских реквизитов организаций; адресов    местожительства,  телефонов  и  банковских  реквизитов индивидуальных предпринимателей.</w:t>
      </w:r>
    </w:p>
    <w:p w:rsidR="00E50DA1" w:rsidRPr="00B17EBD" w:rsidRDefault="00E50DA1" w:rsidP="00B17EBD">
      <w:pPr>
        <w:shd w:val="clear" w:color="auto" w:fill="FFFFFF"/>
        <w:tabs>
          <w:tab w:val="left" w:pos="83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2.4. Максимальная численность работающих в смену (с учетом работников, занятых у арендаторов), а также одновременно пребывающих на объекте посетителей.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данном разделе могут быть дополнительно указаны сведения о профессиональной подготовке работников, подготовке их для действий в условиях совершения актов терроризма; гражданстве, наличии разрешений на право работы для иностранной рабочей силы, а также другая информация по согласованию с территориальными подразделениями УФСБ области и органами внутренних дел.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Раздел 3. Мероприятия по обеспечению безопасности</w:t>
      </w:r>
    </w:p>
    <w:p w:rsidR="00E50DA1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функционирования объекта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bCs/>
          <w:color w:val="000000"/>
          <w:sz w:val="28"/>
          <w:szCs w:val="28"/>
        </w:rPr>
        <w:t xml:space="preserve">В </w:t>
      </w:r>
      <w:r w:rsidRPr="00B17EBD">
        <w:rPr>
          <w:rFonts w:ascii="Times New Roman" w:hAnsi="Times New Roman"/>
          <w:color w:val="000000"/>
          <w:sz w:val="28"/>
          <w:szCs w:val="28"/>
        </w:rPr>
        <w:t>разделе приводятся данные о принятых мерах и проводимых мероприятиях, обеспечивающих защиту и безопасность функционирования объекта:</w:t>
      </w:r>
    </w:p>
    <w:p w:rsidR="00E50DA1" w:rsidRPr="00B17EBD" w:rsidRDefault="00E50DA1" w:rsidP="00B17EBD">
      <w:pPr>
        <w:shd w:val="clear" w:color="auto" w:fill="FFFFFF"/>
        <w:tabs>
          <w:tab w:val="left" w:pos="10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3.1. Сведения  о выполнении  на объекте организационных мероприятий   по   защите его  персонала и  посетителей в  части предупреждения и ликвидации актов терроризма в соответствии с требованиями нормативных правовых актов Российской Федерации и нормативных правовых актов </w:t>
      </w:r>
      <w:r w:rsidR="00F8603A" w:rsidRPr="00B17EBD">
        <w:rPr>
          <w:rFonts w:ascii="Times New Roman" w:hAnsi="Times New Roman"/>
          <w:color w:val="000000"/>
          <w:sz w:val="28"/>
          <w:szCs w:val="28"/>
        </w:rPr>
        <w:t xml:space="preserve"> Белгородской </w:t>
      </w:r>
      <w:r w:rsidRPr="00B17EBD">
        <w:rPr>
          <w:rFonts w:ascii="Times New Roman" w:hAnsi="Times New Roman"/>
          <w:color w:val="000000"/>
          <w:sz w:val="28"/>
          <w:szCs w:val="28"/>
        </w:rPr>
        <w:t xml:space="preserve"> области, включая: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-наличие инструкций о действиях охранных служб и работников организации, занятых на объекте, при обнаружении подозрительных предметов, а также при возникновении и ликвидации последствий актов терроризма;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-сведения о мероприятиях по обучению персонала способам защиты и действиям при актах терроризма (в том числе о проведении объектовых тренировок по вопросам противодействия терроризму с участием арендаторов и служб безопасности объекта согласно утвержденным графикам);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-наличие утвержденных схем эвакуации посетителей и персонала, а также информационных указателей эвакуации.</w:t>
      </w:r>
    </w:p>
    <w:p w:rsidR="00E50DA1" w:rsidRPr="00B17EBD" w:rsidRDefault="00E50DA1" w:rsidP="00B17EBD">
      <w:pPr>
        <w:shd w:val="clear" w:color="auto" w:fill="FFFFFF"/>
        <w:tabs>
          <w:tab w:val="left" w:pos="116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3.2. Сведения о выполнении инженерно-технических мероприятий по предупреждению и ликвидации последствий актов терроризма, включая:</w:t>
      </w:r>
    </w:p>
    <w:p w:rsidR="00E50DA1" w:rsidRPr="00B17EBD" w:rsidRDefault="00E50DA1" w:rsidP="00B17EBD">
      <w:pPr>
        <w:shd w:val="clear" w:color="auto" w:fill="FFFFFF"/>
        <w:tabs>
          <w:tab w:val="left" w:pos="613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sz w:val="28"/>
          <w:szCs w:val="28"/>
        </w:rPr>
        <w:t>-обеспеченность персонала средствами индивидуальной коллективной защиты, системами контроля;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-наличие  систем  оповещения  и  связи,  локальных  систем оповещения, порядка оповещения и текстов оповещения;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-наличие укрытий для персонала и посетителей, их технической оснащенности с указанием краткой характеристики готовности укрытий для выполнения установленных задач;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-наличие собственного и (или) привлеченного на договорной основе автотранспорта для прибытия администрации и персонала на объект или для эвакуации людей и имущества при угрозе совершения актов терроризма (указать количество автотранспортных средств договоры с автохозяйствами и телефоны их диспетчерских служб);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-данные о возможностях оказания первой медицинской помощи при совершении актов терроризма (наличие медпунктов, их размещение, наличие </w:t>
      </w:r>
      <w:r w:rsidRPr="00B17EBD">
        <w:rPr>
          <w:rFonts w:ascii="Times New Roman" w:hAnsi="Times New Roman"/>
          <w:color w:val="000000"/>
          <w:sz w:val="28"/>
          <w:szCs w:val="28"/>
        </w:rPr>
        <w:lastRenderedPageBreak/>
        <w:t>аптечек первой медицинской помощи, другого медицинского оборудования для оказания экстренной первой медицинской помощи, наличие подготовленного персонала и другие).</w:t>
      </w:r>
    </w:p>
    <w:p w:rsidR="00E50DA1" w:rsidRPr="00B17EBD" w:rsidRDefault="00E50DA1" w:rsidP="00B17EBD">
      <w:pPr>
        <w:shd w:val="clear" w:color="auto" w:fill="FFFFFF"/>
        <w:tabs>
          <w:tab w:val="left" w:pos="10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3.3. Наличие автоматизированных систем контроля и безопасности на объекте: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-система охранной сигнализации; 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-система тревожной сигнализации; 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-автоматическая система пожарной сигнализации; автоматическая система пожаротушения; автоматическая система дымоудаления; 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-система аварийного освещения;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-система аварийного отключения производственного оборудова</w:t>
      </w:r>
      <w:r w:rsidRPr="00B17EBD">
        <w:rPr>
          <w:rFonts w:ascii="Times New Roman" w:hAnsi="Times New Roman"/>
          <w:color w:val="000000"/>
          <w:sz w:val="28"/>
          <w:szCs w:val="28"/>
        </w:rPr>
        <w:softHyphen/>
        <w:t>ния.</w:t>
      </w:r>
    </w:p>
    <w:p w:rsidR="00E50DA1" w:rsidRPr="00B17EBD" w:rsidRDefault="00E50DA1" w:rsidP="00B17EBD">
      <w:pPr>
        <w:shd w:val="clear" w:color="auto" w:fill="FFFFFF"/>
        <w:tabs>
          <w:tab w:val="left" w:pos="77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3.4. Привлекаемые силы и средства для ликвидации последствий актов терроризма: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-состав привлекаемых сил и средств, места их дислокации, телефоны диспетчерских служб;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-порядок привлечения сил и средств.</w:t>
      </w:r>
    </w:p>
    <w:p w:rsidR="00E50DA1" w:rsidRPr="00B17EBD" w:rsidRDefault="00E50DA1" w:rsidP="00B17EBD">
      <w:pPr>
        <w:shd w:val="clear" w:color="auto" w:fill="FFFFFF"/>
        <w:tabs>
          <w:tab w:val="left" w:pos="77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3.5. Порядок оповещения должностных лиц объекта.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50DA1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color w:val="000000"/>
          <w:sz w:val="28"/>
          <w:szCs w:val="28"/>
        </w:rPr>
        <w:t>Раздел 4. Силы и средства охраны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разделе указываются: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B17EBD">
        <w:rPr>
          <w:rFonts w:ascii="Times New Roman" w:hAnsi="Times New Roman"/>
          <w:b/>
          <w:i/>
          <w:iCs/>
          <w:color w:val="000000"/>
          <w:sz w:val="28"/>
          <w:szCs w:val="28"/>
        </w:rPr>
        <w:t>4.1. Параметры территории, занимаемой объектом:</w:t>
      </w:r>
    </w:p>
    <w:p w:rsidR="00E50DA1" w:rsidRPr="00B17EBD" w:rsidRDefault="001E1737" w:rsidP="001E1737">
      <w:pPr>
        <w:shd w:val="clear" w:color="auto" w:fill="FFFFFF"/>
        <w:tabs>
          <w:tab w:val="left" w:pos="902"/>
        </w:tabs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4.1.1.Площадь (кв. м).</w:t>
      </w:r>
    </w:p>
    <w:p w:rsidR="00E50DA1" w:rsidRPr="00B17EBD" w:rsidRDefault="001E1737" w:rsidP="001E1737">
      <w:pPr>
        <w:shd w:val="clear" w:color="auto" w:fill="FFFFFF"/>
        <w:tabs>
          <w:tab w:val="left" w:pos="902"/>
        </w:tabs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E50DA1" w:rsidRPr="00B17EBD">
        <w:rPr>
          <w:rFonts w:ascii="Times New Roman" w:hAnsi="Times New Roman"/>
          <w:color w:val="000000"/>
          <w:sz w:val="28"/>
          <w:szCs w:val="28"/>
        </w:rPr>
        <w:t>4.1.2.Периметр (м).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4.1.3. Характеристика зданий (строений, сооружений) с указанием  этажности, количества входов, возможности проникновения из расположенных рядом зданий (строений, сооружений), в том числе по коммуникационным путям и другим.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4.1.4. Места для хранения взрывопожароопасных материалов, расположение бойлерных, котельных, хлораторных, размещение крупных холодильных установок и т.д.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4.1.5. Характеристика парковок для личного автотранспорта посетителей, входов для персонала, въездов (выездов) для  автотранспорта.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4.1.6. Схемы мест размещения технических средств сигнализации, контроля и видеонаблюдения, кнопок экстренного вызова на планах</w:t>
      </w:r>
      <w:r w:rsidRPr="00B17EB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Pr="00B17EBD">
        <w:rPr>
          <w:rFonts w:ascii="Times New Roman" w:hAnsi="Times New Roman"/>
          <w:color w:val="000000"/>
          <w:sz w:val="28"/>
          <w:szCs w:val="28"/>
        </w:rPr>
        <w:t>территории и зданий (строений, сооружений).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4.1.7. Краткая характеристика местности (территории) в районе расположения объекта (рельеф, лесные массивы, жилая застройка,</w:t>
      </w:r>
      <w:r w:rsidRPr="00B17EBD">
        <w:rPr>
          <w:rFonts w:ascii="Times New Roman" w:hAnsi="Times New Roman"/>
          <w:sz w:val="28"/>
          <w:szCs w:val="28"/>
        </w:rPr>
        <w:t xml:space="preserve"> </w:t>
      </w:r>
      <w:r w:rsidRPr="00B17EBD">
        <w:rPr>
          <w:rFonts w:ascii="Times New Roman" w:hAnsi="Times New Roman"/>
          <w:color w:val="000000"/>
          <w:sz w:val="28"/>
          <w:szCs w:val="28"/>
        </w:rPr>
        <w:t>прилегающие транспортные магистрали с учетом возможностей скрытого подхода к объекту).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B17EBD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4.2. Инженерные заграждения:</w:t>
      </w:r>
    </w:p>
    <w:p w:rsidR="00E50DA1" w:rsidRPr="00B17EBD" w:rsidRDefault="00E50DA1" w:rsidP="00B17EBD">
      <w:pPr>
        <w:shd w:val="clear" w:color="auto" w:fill="FFFFFF"/>
        <w:tabs>
          <w:tab w:val="left" w:pos="63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4.2.1. Конструкция и параметры инженерных заграждений, в том числе их высота (м) и общая протяженность (м).</w:t>
      </w:r>
    </w:p>
    <w:p w:rsidR="00E50DA1" w:rsidRPr="00B17EBD" w:rsidRDefault="00E50DA1" w:rsidP="00B17EBD">
      <w:pPr>
        <w:shd w:val="clear" w:color="auto" w:fill="FFFFFF"/>
        <w:tabs>
          <w:tab w:val="left" w:pos="624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4.2.2. Контрольно-пропускные пункты для прохода персонала, посетителей, проезда автомобильного транспорта, места для стоянки личного автотранспорта посетителей и завоза товаров.</w:t>
      </w:r>
    </w:p>
    <w:p w:rsidR="00E50DA1" w:rsidRPr="00B17EBD" w:rsidRDefault="00E50DA1" w:rsidP="00B17EBD">
      <w:pPr>
        <w:shd w:val="clear" w:color="auto" w:fill="FFFFFF"/>
        <w:tabs>
          <w:tab w:val="left" w:pos="62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4.2.3.   Оборудование   техническими   средствами   сигнализации, контроля, видеонаблюдения, обнаружения металлических предметов и оружия, кнопками тревожной сигнализации, принудительной остановки автотранспорта и другими, схемы мест их размещения на планах.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lastRenderedPageBreak/>
        <w:t xml:space="preserve">4.2.4. Электроснабжение, в том числе аварийное (технические  характеристики,  возможность поблочного отключения),  места нахождения трансформаторов, автономных генераторов на планах территории и зданий (строений, сооружений) объекта. 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B17EBD">
        <w:rPr>
          <w:rFonts w:ascii="Times New Roman" w:hAnsi="Times New Roman"/>
          <w:b/>
          <w:i/>
          <w:color w:val="000000"/>
          <w:sz w:val="28"/>
          <w:szCs w:val="28"/>
        </w:rPr>
        <w:t xml:space="preserve">4.3. </w:t>
      </w:r>
      <w:r w:rsidRPr="00B17EBD">
        <w:rPr>
          <w:rFonts w:ascii="Times New Roman" w:hAnsi="Times New Roman"/>
          <w:b/>
          <w:i/>
          <w:iCs/>
          <w:color w:val="000000"/>
          <w:sz w:val="28"/>
          <w:szCs w:val="28"/>
        </w:rPr>
        <w:t>Силы охраны.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разделе приводится организационная система охраны объекта с учетом охраны отдельных помещений, организуемой арендатором совместно с основной службой охраны объекта, включая: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-организационную основу охраны (указать, какими организациям осуществляется охрана объекта: подразделением Управления вневедомственной охраны при ГУ МВД </w:t>
      </w:r>
      <w:r w:rsidR="00F8603A" w:rsidRPr="00B17EBD">
        <w:rPr>
          <w:rFonts w:ascii="Times New Roman" w:hAnsi="Times New Roman"/>
          <w:color w:val="000000"/>
          <w:sz w:val="28"/>
          <w:szCs w:val="28"/>
        </w:rPr>
        <w:t>России по Белгородской</w:t>
      </w:r>
      <w:r w:rsidRPr="00B17EBD">
        <w:rPr>
          <w:rFonts w:ascii="Times New Roman" w:hAnsi="Times New Roman"/>
          <w:color w:val="000000"/>
          <w:sz w:val="28"/>
          <w:szCs w:val="28"/>
        </w:rPr>
        <w:t xml:space="preserve"> области, службой безопасности объекта, частным охранным предприятием или другими). При организации охраны объекта частными охранными предприятиями указать их наименование, адрес, дату и номер выдачи лицензии, срок ее действия, фамилии, имена и отчества руководителей, ответственных дежурных и их контактные телефоны для вневедомственной охраны дополнительно указать дату и номер договора, срок его действия;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-численность охраны, режим ее работы (указать всего и раздельно по организационным формам: служба безопасности, частное охранное предприятие, вневедомственная охрана), места нахождения постов охраны на планах территории объекта, внутри объекта (для отдельно стоящих зданий (строений, сооружений) по каждому из них), на парковках (паркингах); схемы и маршруты движения охраны на прилегающей территории и внутри зданий (строений, сооружений) с учетом охранных структур арендаторов;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-наличие утвержденных  планов  по усилению охраны объекта собственными силами охранных организаций за счет возможности сосредоточения в наиболее уязвимых местах или за счет привлечения дополнительных   сил   быстрого   реагирования   -   вневедомственной охраны или головной частной охранной организации с указанием их максимальной численности для выполнения указанных задач и другие; место расположения  центрального  пункта охраны объекта на плане и его оснащенность. 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B17EBD">
        <w:rPr>
          <w:rFonts w:ascii="Times New Roman" w:hAnsi="Times New Roman"/>
          <w:b/>
          <w:i/>
          <w:color w:val="000000"/>
          <w:sz w:val="28"/>
          <w:szCs w:val="28"/>
        </w:rPr>
        <w:t xml:space="preserve">4.4. </w:t>
      </w:r>
      <w:r w:rsidRPr="00B17EBD">
        <w:rPr>
          <w:rFonts w:ascii="Times New Roman" w:hAnsi="Times New Roman"/>
          <w:b/>
          <w:i/>
          <w:iCs/>
          <w:color w:val="000000"/>
          <w:sz w:val="28"/>
          <w:szCs w:val="28"/>
        </w:rPr>
        <w:t>Средства охраны.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данном подразделе приводятся следующие данные: перечень имеющихся технических средств защиты по группам (охранно-пожарная сигнализация, система пожаротушения, громкоговорящая связь, стационарные и ручные металлодетекторы, интроскопы, системы видеонаблюдения, взрывозащитные контейнеры, установки локализации взрыва, системы для принудительной остановки автотранспорта, газоанализаторы, кнопки тревожной сигнализации и другие) с указанием в таблице наименования оборудования (средств), их количества, фирмы-изготовителя, года изготовления, срока эксплуатации (лет) и схемы их размещения по территории, на поэтажных планах зданий, на парковках (паркингах), инженерных заграждениях;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о наличии: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-стрелкового оружия (тип, количество);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-защитных средств (тип, количество);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-специальных средств (тип, количество);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lastRenderedPageBreak/>
        <w:t>-служебных собак (количество и назначение).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B17EBD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4.5. </w:t>
      </w:r>
      <w:r w:rsidRPr="00B17EBD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Организация </w:t>
      </w:r>
      <w:r w:rsidRPr="00B17EBD">
        <w:rPr>
          <w:rFonts w:ascii="Times New Roman" w:hAnsi="Times New Roman"/>
          <w:b/>
          <w:i/>
          <w:iCs/>
          <w:color w:val="000000"/>
          <w:sz w:val="28"/>
          <w:szCs w:val="28"/>
        </w:rPr>
        <w:t>связи.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Приводятся сведения об организации связи на объекте с указанием средств связи: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-между постами и центральным пунктом охраны;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-между постами охраны;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-между центральным пунктом  охраны и администрацией (диспетчерской службой) объекта;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-связь администрации с ответственными специалистами или службами объекта;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-с силовыми и правоохранительными органами, аварийно-спасательными службами, рабочими группами антитеррористических комиссий муниципальных образований по месту нахождения объекта.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color w:val="000000"/>
          <w:sz w:val="28"/>
          <w:szCs w:val="28"/>
        </w:rPr>
        <w:t>Раздел 5</w:t>
      </w: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. Ситуационные планы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5.1. На ситуационных планах должны быть нанесены линии застройки, границы участка (участков) и санитарно-защитные зоны, схематически представлены основные здания (строения, сооружения) объекта, парковки, паркинги, указывается этажность здания (строения, сооружения) (зданий (строений, сооружений), приводится их  экспликация, обозначаются места хранения взрывчатых, химически  опасных и легковоспламеняющихся веществ, расположение гидрантов, артезианских скважин колодцев и т.п., подъездных путей, транспортных коммуникаций на территории объекта и их границы. Приводятся названия улиц и проездов, примыкающих к территории объекта, указывается направление север - юг.</w:t>
      </w:r>
    </w:p>
    <w:p w:rsidR="00E50DA1" w:rsidRPr="00B17EBD" w:rsidRDefault="00E50DA1" w:rsidP="00B17EBD">
      <w:pPr>
        <w:shd w:val="clear" w:color="auto" w:fill="FFFFFF"/>
        <w:tabs>
          <w:tab w:val="left" w:pos="677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5.2. Поэтажные планы с экспликацией помещений, на которых  должна быть отражена схема охраны объекта, отмечены места расположения контрольно-пропускных пунктов, схемы с указанием  технических средств контроля, сигнализации, видеонаблюдения, кнопок чрезвычайного вызова и т.д., пунктов охраны, пути эвакуации людей при совершении актов терроризма.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 xml:space="preserve">5.3. Схемы изготавливаются на стандартных листах бумаги; объекты   обозначаются черным цветом и оттеняются,  </w:t>
      </w:r>
      <w:r w:rsidRPr="00B17EBD">
        <w:rPr>
          <w:rFonts w:ascii="Times New Roman" w:hAnsi="Times New Roman"/>
          <w:bCs/>
          <w:color w:val="000000"/>
          <w:sz w:val="28"/>
          <w:szCs w:val="28"/>
        </w:rPr>
        <w:t xml:space="preserve">маршруты </w:t>
      </w:r>
      <w:r w:rsidRPr="00B17EBD">
        <w:rPr>
          <w:rFonts w:ascii="Times New Roman" w:hAnsi="Times New Roman"/>
          <w:color w:val="000000"/>
          <w:sz w:val="28"/>
          <w:szCs w:val="28"/>
        </w:rPr>
        <w:t>обозначаются  коричневым  цветом  с  различным  обозначением (точками, крестиками, пунктиром и т.д.), технические средства охраны (кнопки сигнализации, охранные датчики, средства видеонаблюдения и  другие)   обозначаются   произвольно   с   расшифровкой   условных обозначений.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данном разделе указываются также сведения о месте хранения Паспорта.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Раздел 6. Системы жизнеобеспечения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данном разделе указываются: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характеристика систем: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-энергоснабжения;</w:t>
      </w:r>
    </w:p>
    <w:p w:rsidR="00842F10" w:rsidRPr="00B17EBD" w:rsidRDefault="00842F10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-компьютерные сети;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-водоснабжения и водоотведения;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-отопления, вентиляции и кондиционирования;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-места хранения документов и схем по указанным системам.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Раздел 7. Взаимодействие с правоохранительными,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контролирующими и надзорными органами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раздел необходимо включить данные о курирующих объект подразделениях подразделений УФСБ и органов внутренних дел, МЧС с указанием телефонов соответствующей оперативной службы.</w:t>
      </w:r>
    </w:p>
    <w:p w:rsidR="00B17EBD" w:rsidRDefault="00B17EBD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Раздел 8. Сведения о проверках и обследованиях объекта,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проведённых ранее  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данном разделе содержатся сведения о ранее проведённых проверках и обследованиях объекта. Указываются даты проверок, состав комиссии, выявленные недостатки. Копии актов комиссионных обследований приобщаются к паспорту.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 xml:space="preserve">Раздел 9. Перечень использованных 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bCs/>
          <w:color w:val="000000"/>
          <w:sz w:val="28"/>
          <w:szCs w:val="28"/>
        </w:rPr>
        <w:t>источников информации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color w:val="000000"/>
          <w:sz w:val="28"/>
          <w:szCs w:val="28"/>
        </w:rPr>
        <w:t>В данном разделе приводятся сведения о нормативно - правовых, методических и других источниках, использованных при составлении Паспорта.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17EBD" w:rsidRDefault="00B17EBD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8C7D08" w:rsidRDefault="008C7D08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4B183B" w:rsidRDefault="004B183B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4B183B" w:rsidRDefault="004B183B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4B183B" w:rsidRDefault="004B183B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</w:p>
    <w:p w:rsidR="00E50DA1" w:rsidRPr="00B17EBD" w:rsidRDefault="00E50DA1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4"/>
        </w:rPr>
      </w:pPr>
      <w:r w:rsidRPr="00B17EBD">
        <w:rPr>
          <w:rFonts w:ascii="Times New Roman" w:hAnsi="Times New Roman"/>
          <w:sz w:val="28"/>
          <w:szCs w:val="24"/>
        </w:rPr>
        <w:lastRenderedPageBreak/>
        <w:t>Приложение №2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color w:val="000000"/>
          <w:sz w:val="28"/>
          <w:szCs w:val="28"/>
        </w:rPr>
        <w:t>ФОРМА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color w:val="000000"/>
          <w:sz w:val="28"/>
          <w:szCs w:val="28"/>
        </w:rPr>
        <w:t>ТИТУЛЬНОГО ЛИСТА ПАСПОРТА АНТИТЕРРОРИСТИЧЕСКОЙ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color w:val="000000"/>
          <w:sz w:val="28"/>
          <w:szCs w:val="28"/>
        </w:rPr>
        <w:t xml:space="preserve">ЗАЩИЩЕННОСТИ И ТЕХНОГЕННОЙ БЕЗОПАСНОСТИ 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17EBD">
        <w:rPr>
          <w:rFonts w:ascii="Times New Roman" w:hAnsi="Times New Roman"/>
          <w:b/>
          <w:color w:val="000000"/>
          <w:sz w:val="28"/>
          <w:szCs w:val="28"/>
        </w:rPr>
        <w:t>ОБЪЕКТОВ ВОЗМОЖНЫХ ТЕРРОРИСТИЧЕСКИХ ПОСЯГАТЕЛЬСТВ</w:t>
      </w:r>
    </w:p>
    <w:p w:rsidR="00E50DA1" w:rsidRPr="00B17EBD" w:rsidRDefault="00E50DA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BA0A21" w:rsidRPr="00B17EBD" w:rsidRDefault="00BA0A21" w:rsidP="00B17EB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4"/>
        </w:rPr>
      </w:pPr>
      <w:r w:rsidRPr="00B17EBD">
        <w:rPr>
          <w:rFonts w:ascii="Times New Roman" w:eastAsia="Times New Roman" w:hAnsi="Times New Roman" w:cs="Times New Roman"/>
          <w:sz w:val="28"/>
          <w:szCs w:val="24"/>
        </w:rPr>
        <w:t>Экз. №</w:t>
      </w:r>
      <w:r w:rsidR="00B17EBD">
        <w:rPr>
          <w:rFonts w:ascii="Times New Roman" w:eastAsia="Times New Roman" w:hAnsi="Times New Roman" w:cs="Times New Roman"/>
          <w:sz w:val="28"/>
          <w:szCs w:val="24"/>
          <w:u w:val="single"/>
        </w:rPr>
        <w:t xml:space="preserve">   (№</w:t>
      </w:r>
      <w:r w:rsidR="00BA44D8">
        <w:rPr>
          <w:rFonts w:ascii="Times New Roman" w:eastAsia="Times New Roman" w:hAnsi="Times New Roman" w:cs="Times New Roman"/>
          <w:sz w:val="28"/>
          <w:szCs w:val="24"/>
          <w:u w:val="single"/>
        </w:rPr>
        <w:t xml:space="preserve"> </w:t>
      </w:r>
      <w:r w:rsidR="00B17EBD">
        <w:rPr>
          <w:rFonts w:ascii="Times New Roman" w:eastAsia="Times New Roman" w:hAnsi="Times New Roman" w:cs="Times New Roman"/>
          <w:sz w:val="28"/>
          <w:szCs w:val="24"/>
          <w:u w:val="single"/>
        </w:rPr>
        <w:t>п/п)</w:t>
      </w:r>
    </w:p>
    <w:p w:rsidR="00BA0A21" w:rsidRPr="00B17EBD" w:rsidRDefault="00BA0A21" w:rsidP="00B17EB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BA0A21" w:rsidRPr="00B17EBD" w:rsidRDefault="00BA0A21" w:rsidP="00B17EB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4"/>
        </w:rPr>
      </w:pPr>
      <w:r w:rsidRPr="00B17EBD">
        <w:rPr>
          <w:rFonts w:ascii="Times New Roman" w:eastAsia="Times New Roman" w:hAnsi="Times New Roman" w:cs="Times New Roman"/>
          <w:sz w:val="28"/>
          <w:szCs w:val="24"/>
        </w:rPr>
        <w:t>Для служебного пользования</w:t>
      </w:r>
    </w:p>
    <w:p w:rsidR="00BA0A21" w:rsidRPr="00B17EBD" w:rsidRDefault="00BA0A21" w:rsidP="00B17EB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BA0A21" w:rsidRPr="00B17EBD" w:rsidRDefault="00BA0A21" w:rsidP="00B17EB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7EBD">
        <w:rPr>
          <w:rFonts w:ascii="Times New Roman" w:eastAsia="Times New Roman" w:hAnsi="Times New Roman" w:cs="Times New Roman"/>
          <w:b/>
          <w:bCs/>
          <w:sz w:val="28"/>
          <w:szCs w:val="28"/>
        </w:rPr>
        <w:t>УТВЕРЖДАЮ:</w:t>
      </w:r>
    </w:p>
    <w:p w:rsidR="00BA0A21" w:rsidRPr="00B17EBD" w:rsidRDefault="00BA0A21" w:rsidP="00B17EBD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17EBD">
        <w:rPr>
          <w:rFonts w:ascii="Times New Roman" w:eastAsia="Times New Roman" w:hAnsi="Times New Roman" w:cs="Times New Roman"/>
          <w:bCs/>
          <w:sz w:val="28"/>
          <w:szCs w:val="28"/>
        </w:rPr>
        <w:t xml:space="preserve">Директор </w:t>
      </w:r>
      <w:r w:rsidRPr="00B17EBD">
        <w:rPr>
          <w:rFonts w:ascii="Times New Roman" w:hAnsi="Times New Roman" w:cs="Times New Roman"/>
          <w:sz w:val="28"/>
          <w:szCs w:val="28"/>
        </w:rPr>
        <w:t xml:space="preserve">МБОУ «(наименование </w:t>
      </w:r>
      <w:r w:rsidR="005234F6">
        <w:rPr>
          <w:rFonts w:ascii="Times New Roman" w:hAnsi="Times New Roman" w:cs="Times New Roman"/>
          <w:sz w:val="28"/>
          <w:szCs w:val="28"/>
        </w:rPr>
        <w:t>образовательной организациио</w:t>
      </w:r>
      <w:r w:rsidRPr="00B17EBD">
        <w:rPr>
          <w:rFonts w:ascii="Times New Roman" w:hAnsi="Times New Roman" w:cs="Times New Roman"/>
          <w:sz w:val="28"/>
          <w:szCs w:val="28"/>
        </w:rPr>
        <w:t>)»</w:t>
      </w:r>
    </w:p>
    <w:p w:rsidR="00BA0A21" w:rsidRPr="00B17EBD" w:rsidRDefault="00BA0A21" w:rsidP="00B17EB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7EBD">
        <w:rPr>
          <w:rFonts w:ascii="Times New Roman" w:eastAsia="Times New Roman" w:hAnsi="Times New Roman" w:cs="Times New Roman"/>
          <w:bCs/>
          <w:sz w:val="28"/>
          <w:szCs w:val="28"/>
        </w:rPr>
        <w:t>_____________________    (Ф.И.О)</w:t>
      </w:r>
    </w:p>
    <w:p w:rsidR="00BA0A21" w:rsidRPr="00B17EBD" w:rsidRDefault="00BA0A2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sz w:val="28"/>
          <w:szCs w:val="24"/>
        </w:rPr>
      </w:pPr>
      <w:r w:rsidRPr="00B17EBD">
        <w:rPr>
          <w:rFonts w:ascii="Times New Roman" w:hAnsi="Times New Roman"/>
          <w:sz w:val="28"/>
          <w:szCs w:val="24"/>
        </w:rPr>
        <w:t xml:space="preserve">                                                      </w:t>
      </w:r>
    </w:p>
    <w:p w:rsidR="00BA0A21" w:rsidRPr="00B17EBD" w:rsidRDefault="00BA0A2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7EBD">
        <w:rPr>
          <w:rFonts w:ascii="Times New Roman" w:hAnsi="Times New Roman"/>
          <w:sz w:val="28"/>
          <w:szCs w:val="24"/>
        </w:rPr>
        <w:t xml:space="preserve">                                                          «     » ______________  20___    г.</w:t>
      </w:r>
      <w:r w:rsidRPr="00B17EB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BA0A21" w:rsidRPr="00B17EBD" w:rsidRDefault="00BA0A21" w:rsidP="00B17EB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A21" w:rsidRDefault="00BA0A21" w:rsidP="00B17EB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A3875" w:rsidRPr="00B17EBD" w:rsidRDefault="00DA3875" w:rsidP="00B17EB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0A21" w:rsidRPr="00B17EBD" w:rsidRDefault="00BA0A2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17EBD"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BA0A21" w:rsidRPr="00B17EBD" w:rsidRDefault="00BA0A2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17EBD">
        <w:rPr>
          <w:rFonts w:ascii="Times New Roman" w:eastAsia="Times New Roman" w:hAnsi="Times New Roman" w:cs="Times New Roman"/>
          <w:b/>
          <w:bCs/>
          <w:sz w:val="28"/>
          <w:szCs w:val="28"/>
        </w:rPr>
        <w:t>АНТИТЕРРОРИСТИЧЕСКОЙ ЗАЩИЩЕННОСТИ</w:t>
      </w:r>
    </w:p>
    <w:p w:rsidR="00BA0A21" w:rsidRPr="00B17EBD" w:rsidRDefault="00BA0A2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EBD">
        <w:rPr>
          <w:rFonts w:ascii="Times New Roman" w:hAnsi="Times New Roman" w:cs="Times New Roman"/>
          <w:b/>
          <w:sz w:val="28"/>
          <w:szCs w:val="28"/>
        </w:rPr>
        <w:t xml:space="preserve">Муниципального бюджетного общеобразовательного учреждения </w:t>
      </w:r>
    </w:p>
    <w:p w:rsidR="00BA0A21" w:rsidRPr="00B17EBD" w:rsidRDefault="00BA0A2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EBD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Pr="00B17EBD">
        <w:rPr>
          <w:rFonts w:ascii="Times New Roman" w:hAnsi="Times New Roman" w:cs="Times New Roman"/>
          <w:sz w:val="28"/>
          <w:szCs w:val="28"/>
        </w:rPr>
        <w:t>(наименование образовательного учреждения)</w:t>
      </w:r>
      <w:r w:rsidRPr="00B17EBD">
        <w:rPr>
          <w:rFonts w:ascii="Times New Roman" w:hAnsi="Times New Roman" w:cs="Times New Roman"/>
          <w:b/>
          <w:sz w:val="28"/>
          <w:szCs w:val="28"/>
        </w:rPr>
        <w:t xml:space="preserve"> Волоконовского района</w:t>
      </w:r>
    </w:p>
    <w:p w:rsidR="00BA0A21" w:rsidRPr="00B17EBD" w:rsidRDefault="00BA0A21" w:rsidP="00B17EB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EBD">
        <w:rPr>
          <w:rFonts w:ascii="Times New Roman" w:hAnsi="Times New Roman" w:cs="Times New Roman"/>
          <w:b/>
          <w:sz w:val="28"/>
          <w:szCs w:val="28"/>
        </w:rPr>
        <w:t>Белгородской области»</w:t>
      </w:r>
    </w:p>
    <w:p w:rsidR="00BA0A21" w:rsidRPr="00B17EBD" w:rsidRDefault="00BA0A21" w:rsidP="00B17EB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17EBD">
        <w:rPr>
          <w:rFonts w:ascii="Times New Roman" w:hAnsi="Times New Roman" w:cs="Times New Roman"/>
          <w:sz w:val="28"/>
          <w:szCs w:val="28"/>
        </w:rPr>
        <w:t>309674,  Белгородская область,  Волоконовский район, (адрес образовательного учреждения)</w:t>
      </w:r>
    </w:p>
    <w:p w:rsidR="00BA0A21" w:rsidRPr="00B17EBD" w:rsidRDefault="00BA0A21" w:rsidP="00B17EB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784" w:type="dxa"/>
        <w:tblInd w:w="5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5206"/>
        <w:gridCol w:w="442"/>
        <w:gridCol w:w="5136"/>
      </w:tblGrid>
      <w:tr w:rsidR="00BA0A21" w:rsidRPr="00B17EBD" w:rsidTr="000B234C">
        <w:tc>
          <w:tcPr>
            <w:tcW w:w="5206" w:type="dxa"/>
          </w:tcPr>
          <w:p w:rsidR="00BA0A21" w:rsidRPr="00B17EBD" w:rsidRDefault="00BA0A21" w:rsidP="00BA44D8">
            <w:pPr>
              <w:shd w:val="clear" w:color="auto" w:fill="FFFFFF"/>
              <w:rPr>
                <w:b/>
                <w:bCs/>
                <w:sz w:val="28"/>
                <w:szCs w:val="24"/>
              </w:rPr>
            </w:pPr>
            <w:r w:rsidRPr="00B17EBD">
              <w:rPr>
                <w:b/>
                <w:bCs/>
                <w:sz w:val="28"/>
                <w:szCs w:val="24"/>
              </w:rPr>
              <w:t>СОГЛАСОВАНО: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-5"/>
                <w:tab w:val="left" w:pos="9498"/>
              </w:tabs>
              <w:rPr>
                <w:sz w:val="28"/>
                <w:szCs w:val="24"/>
              </w:rPr>
            </w:pPr>
            <w:r w:rsidRPr="00B17EBD">
              <w:rPr>
                <w:sz w:val="28"/>
                <w:szCs w:val="24"/>
              </w:rPr>
              <w:t>Начальник управления образования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111"/>
                <w:tab w:val="left" w:pos="9498"/>
              </w:tabs>
              <w:rPr>
                <w:sz w:val="28"/>
                <w:szCs w:val="24"/>
              </w:rPr>
            </w:pPr>
            <w:r w:rsidRPr="00B17EBD">
              <w:rPr>
                <w:sz w:val="28"/>
                <w:szCs w:val="24"/>
              </w:rPr>
              <w:t xml:space="preserve">администрации муниципального района 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111"/>
                <w:tab w:val="left" w:pos="9498"/>
              </w:tabs>
              <w:rPr>
                <w:sz w:val="28"/>
                <w:szCs w:val="24"/>
              </w:rPr>
            </w:pPr>
            <w:r w:rsidRPr="00B17EBD">
              <w:rPr>
                <w:sz w:val="28"/>
                <w:szCs w:val="24"/>
              </w:rPr>
              <w:t>«Волоконовский район Белгородской области»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111"/>
                <w:tab w:val="left" w:leader="underscore" w:pos="8784"/>
                <w:tab w:val="left" w:pos="9498"/>
              </w:tabs>
              <w:rPr>
                <w:sz w:val="28"/>
                <w:szCs w:val="24"/>
                <w:u w:val="single"/>
              </w:rPr>
            </w:pPr>
            <w:r w:rsidRPr="00B17EBD">
              <w:rPr>
                <w:sz w:val="28"/>
                <w:szCs w:val="24"/>
              </w:rPr>
              <w:t xml:space="preserve">   ____________________    С. П. Гунько   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111"/>
                <w:tab w:val="left" w:pos="8746"/>
                <w:tab w:val="left" w:pos="9498"/>
              </w:tabs>
              <w:rPr>
                <w:sz w:val="28"/>
                <w:szCs w:val="24"/>
              </w:rPr>
            </w:pPr>
            <w:r w:rsidRPr="00B17EBD">
              <w:rPr>
                <w:sz w:val="28"/>
                <w:szCs w:val="24"/>
              </w:rPr>
              <w:t>«     » ______________  20___    г.</w:t>
            </w:r>
          </w:p>
        </w:tc>
        <w:tc>
          <w:tcPr>
            <w:tcW w:w="442" w:type="dxa"/>
          </w:tcPr>
          <w:p w:rsidR="00BA0A21" w:rsidRPr="00B17EBD" w:rsidRDefault="00BA0A21" w:rsidP="00B17EBD">
            <w:pPr>
              <w:ind w:firstLine="567"/>
              <w:rPr>
                <w:sz w:val="28"/>
                <w:szCs w:val="24"/>
              </w:rPr>
            </w:pPr>
          </w:p>
          <w:p w:rsidR="00BA0A21" w:rsidRPr="00B17EBD" w:rsidRDefault="00BA0A21" w:rsidP="00B17EBD">
            <w:pPr>
              <w:ind w:firstLine="567"/>
              <w:rPr>
                <w:sz w:val="28"/>
                <w:szCs w:val="24"/>
              </w:rPr>
            </w:pPr>
          </w:p>
          <w:p w:rsidR="00BA0A21" w:rsidRPr="00B17EBD" w:rsidRDefault="00BA0A21" w:rsidP="00B17EBD">
            <w:pPr>
              <w:ind w:firstLine="567"/>
              <w:rPr>
                <w:sz w:val="28"/>
                <w:szCs w:val="24"/>
              </w:rPr>
            </w:pPr>
          </w:p>
          <w:p w:rsidR="00BA0A21" w:rsidRPr="00B17EBD" w:rsidRDefault="00BA0A21" w:rsidP="00B17EBD">
            <w:pPr>
              <w:ind w:firstLine="567"/>
              <w:rPr>
                <w:sz w:val="28"/>
                <w:szCs w:val="24"/>
              </w:rPr>
            </w:pPr>
          </w:p>
          <w:p w:rsidR="00BA0A21" w:rsidRPr="00B17EBD" w:rsidRDefault="00BA0A21" w:rsidP="00B17EBD">
            <w:pPr>
              <w:ind w:firstLine="567"/>
              <w:rPr>
                <w:sz w:val="28"/>
                <w:szCs w:val="24"/>
              </w:rPr>
            </w:pPr>
          </w:p>
          <w:p w:rsidR="00BA0A21" w:rsidRPr="00B17EBD" w:rsidRDefault="00BA0A21" w:rsidP="00B17EBD">
            <w:pPr>
              <w:ind w:firstLine="567"/>
              <w:rPr>
                <w:sz w:val="28"/>
                <w:szCs w:val="24"/>
              </w:rPr>
            </w:pPr>
          </w:p>
          <w:p w:rsidR="00BA0A21" w:rsidRPr="00B17EBD" w:rsidRDefault="00BA0A21" w:rsidP="00B17EBD">
            <w:pPr>
              <w:shd w:val="clear" w:color="auto" w:fill="FFFFFF"/>
              <w:tabs>
                <w:tab w:val="left" w:pos="4111"/>
                <w:tab w:val="left" w:pos="8746"/>
                <w:tab w:val="left" w:pos="9498"/>
              </w:tabs>
              <w:ind w:firstLine="567"/>
              <w:rPr>
                <w:sz w:val="28"/>
                <w:szCs w:val="24"/>
              </w:rPr>
            </w:pPr>
          </w:p>
        </w:tc>
        <w:tc>
          <w:tcPr>
            <w:tcW w:w="5136" w:type="dxa"/>
          </w:tcPr>
          <w:p w:rsidR="00BA0A21" w:rsidRPr="00B17EBD" w:rsidRDefault="00BA0A21" w:rsidP="00BA44D8">
            <w:pPr>
              <w:shd w:val="clear" w:color="auto" w:fill="FFFFFF"/>
              <w:rPr>
                <w:b/>
                <w:bCs/>
                <w:sz w:val="28"/>
                <w:szCs w:val="24"/>
              </w:rPr>
            </w:pPr>
            <w:r w:rsidRPr="00B17EBD">
              <w:rPr>
                <w:b/>
                <w:bCs/>
                <w:sz w:val="28"/>
                <w:szCs w:val="24"/>
              </w:rPr>
              <w:t>СОГЛАСОВАНО: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973"/>
              </w:tabs>
              <w:rPr>
                <w:sz w:val="28"/>
                <w:szCs w:val="24"/>
              </w:rPr>
            </w:pPr>
            <w:r w:rsidRPr="00B17EBD">
              <w:rPr>
                <w:sz w:val="28"/>
                <w:szCs w:val="24"/>
              </w:rPr>
              <w:t>Начальник управления- секретарь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111"/>
                <w:tab w:val="left" w:pos="9498"/>
              </w:tabs>
              <w:rPr>
                <w:sz w:val="28"/>
                <w:szCs w:val="24"/>
              </w:rPr>
            </w:pPr>
            <w:r w:rsidRPr="00B17EBD">
              <w:rPr>
                <w:sz w:val="28"/>
                <w:szCs w:val="24"/>
              </w:rPr>
              <w:t>Совета безопасности Волоконовского района Белгородской области»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111"/>
                <w:tab w:val="left" w:leader="underscore" w:pos="8784"/>
                <w:tab w:val="left" w:pos="9498"/>
              </w:tabs>
              <w:rPr>
                <w:sz w:val="28"/>
                <w:szCs w:val="24"/>
                <w:u w:val="single"/>
              </w:rPr>
            </w:pPr>
            <w:r w:rsidRPr="00B17EBD">
              <w:rPr>
                <w:sz w:val="28"/>
                <w:szCs w:val="24"/>
              </w:rPr>
              <w:t xml:space="preserve">   ____________________   А.Е. Алексеев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111"/>
                <w:tab w:val="left" w:pos="8746"/>
                <w:tab w:val="left" w:pos="9498"/>
              </w:tabs>
              <w:rPr>
                <w:sz w:val="28"/>
                <w:szCs w:val="24"/>
              </w:rPr>
            </w:pPr>
            <w:r w:rsidRPr="00B17EBD">
              <w:rPr>
                <w:sz w:val="28"/>
                <w:szCs w:val="24"/>
              </w:rPr>
              <w:t>«     » ______________  20___    г.</w:t>
            </w:r>
          </w:p>
        </w:tc>
      </w:tr>
      <w:tr w:rsidR="00BA0A21" w:rsidRPr="00B17EBD" w:rsidTr="000B234C">
        <w:tc>
          <w:tcPr>
            <w:tcW w:w="5206" w:type="dxa"/>
          </w:tcPr>
          <w:p w:rsidR="00BA0A21" w:rsidRPr="00B17EBD" w:rsidRDefault="00BA0A21" w:rsidP="00BA44D8">
            <w:pPr>
              <w:shd w:val="clear" w:color="auto" w:fill="FFFFFF"/>
              <w:rPr>
                <w:b/>
                <w:bCs/>
                <w:sz w:val="28"/>
                <w:szCs w:val="24"/>
              </w:rPr>
            </w:pPr>
          </w:p>
          <w:p w:rsidR="00BA0A21" w:rsidRPr="00B17EBD" w:rsidRDefault="00BA0A21" w:rsidP="00BA44D8">
            <w:pPr>
              <w:shd w:val="clear" w:color="auto" w:fill="FFFFFF"/>
              <w:rPr>
                <w:b/>
                <w:bCs/>
                <w:sz w:val="28"/>
                <w:szCs w:val="24"/>
              </w:rPr>
            </w:pPr>
            <w:r w:rsidRPr="00B17EBD">
              <w:rPr>
                <w:b/>
                <w:bCs/>
                <w:sz w:val="28"/>
                <w:szCs w:val="24"/>
              </w:rPr>
              <w:t>СОГЛАСОВАНО: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-5"/>
                <w:tab w:val="left" w:pos="9498"/>
              </w:tabs>
              <w:rPr>
                <w:sz w:val="28"/>
                <w:szCs w:val="24"/>
              </w:rPr>
            </w:pPr>
            <w:r w:rsidRPr="00B17EBD">
              <w:rPr>
                <w:sz w:val="28"/>
                <w:szCs w:val="24"/>
              </w:rPr>
              <w:t xml:space="preserve">Начальник ОМВД России 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111"/>
                <w:tab w:val="left" w:pos="9498"/>
              </w:tabs>
              <w:rPr>
                <w:sz w:val="28"/>
                <w:szCs w:val="24"/>
              </w:rPr>
            </w:pPr>
            <w:r w:rsidRPr="00B17EBD">
              <w:rPr>
                <w:sz w:val="28"/>
                <w:szCs w:val="24"/>
              </w:rPr>
              <w:t>по Волоконовский район Белгородской области»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111"/>
                <w:tab w:val="left" w:pos="9498"/>
              </w:tabs>
              <w:rPr>
                <w:sz w:val="28"/>
                <w:szCs w:val="24"/>
              </w:rPr>
            </w:pPr>
            <w:r w:rsidRPr="00B17EBD">
              <w:rPr>
                <w:sz w:val="28"/>
                <w:szCs w:val="24"/>
              </w:rPr>
              <w:t xml:space="preserve">подполковник полиции 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111"/>
                <w:tab w:val="left" w:leader="underscore" w:pos="8784"/>
                <w:tab w:val="left" w:pos="9498"/>
              </w:tabs>
              <w:rPr>
                <w:sz w:val="28"/>
                <w:szCs w:val="24"/>
                <w:u w:val="single"/>
              </w:rPr>
            </w:pPr>
            <w:r w:rsidRPr="00B17EBD">
              <w:rPr>
                <w:sz w:val="28"/>
                <w:szCs w:val="24"/>
              </w:rPr>
              <w:t xml:space="preserve">   ____________________   Е. В. Гаенко</w:t>
            </w:r>
          </w:p>
          <w:p w:rsidR="00BA0A21" w:rsidRPr="00B17EBD" w:rsidRDefault="00BA0A21" w:rsidP="00BA44D8">
            <w:pPr>
              <w:shd w:val="clear" w:color="auto" w:fill="FFFFFF"/>
              <w:tabs>
                <w:tab w:val="left" w:pos="4111"/>
                <w:tab w:val="left" w:pos="8746"/>
                <w:tab w:val="left" w:pos="9498"/>
              </w:tabs>
              <w:rPr>
                <w:sz w:val="28"/>
                <w:szCs w:val="24"/>
              </w:rPr>
            </w:pPr>
            <w:r w:rsidRPr="00B17EBD">
              <w:rPr>
                <w:sz w:val="28"/>
                <w:szCs w:val="24"/>
              </w:rPr>
              <w:t>«     » ______________  20___    г.</w:t>
            </w:r>
          </w:p>
          <w:p w:rsidR="00BA0A21" w:rsidRDefault="00BA0A21" w:rsidP="00BA44D8">
            <w:pPr>
              <w:rPr>
                <w:b/>
                <w:bCs/>
                <w:sz w:val="28"/>
                <w:szCs w:val="24"/>
              </w:rPr>
            </w:pPr>
          </w:p>
          <w:p w:rsidR="00DA3875" w:rsidRPr="00B17EBD" w:rsidRDefault="00DA3875" w:rsidP="00BA44D8">
            <w:pPr>
              <w:rPr>
                <w:b/>
                <w:bCs/>
                <w:sz w:val="28"/>
                <w:szCs w:val="24"/>
              </w:rPr>
            </w:pPr>
          </w:p>
        </w:tc>
        <w:tc>
          <w:tcPr>
            <w:tcW w:w="442" w:type="dxa"/>
          </w:tcPr>
          <w:p w:rsidR="00BA0A21" w:rsidRPr="00B17EBD" w:rsidRDefault="00BA0A21" w:rsidP="00B17EBD">
            <w:pPr>
              <w:ind w:firstLine="567"/>
              <w:rPr>
                <w:b/>
                <w:bCs/>
                <w:sz w:val="28"/>
                <w:szCs w:val="24"/>
              </w:rPr>
            </w:pPr>
          </w:p>
          <w:p w:rsidR="00BA0A21" w:rsidRPr="00B17EBD" w:rsidRDefault="00BA0A21" w:rsidP="00B17EBD">
            <w:pPr>
              <w:ind w:firstLine="567"/>
              <w:rPr>
                <w:b/>
                <w:bCs/>
                <w:sz w:val="28"/>
                <w:szCs w:val="24"/>
              </w:rPr>
            </w:pPr>
          </w:p>
          <w:p w:rsidR="00BA0A21" w:rsidRPr="00B17EBD" w:rsidRDefault="00BA0A21" w:rsidP="00B17EBD">
            <w:pPr>
              <w:ind w:firstLine="567"/>
              <w:rPr>
                <w:b/>
                <w:bCs/>
                <w:sz w:val="28"/>
                <w:szCs w:val="24"/>
              </w:rPr>
            </w:pPr>
          </w:p>
          <w:p w:rsidR="00BA0A21" w:rsidRPr="00B17EBD" w:rsidRDefault="00BA0A21" w:rsidP="00B17EBD">
            <w:pPr>
              <w:ind w:firstLine="567"/>
              <w:rPr>
                <w:b/>
                <w:bCs/>
                <w:sz w:val="28"/>
                <w:szCs w:val="24"/>
              </w:rPr>
            </w:pPr>
          </w:p>
          <w:p w:rsidR="00BA0A21" w:rsidRPr="00B17EBD" w:rsidRDefault="00BA0A21" w:rsidP="00B17EBD">
            <w:pPr>
              <w:ind w:firstLine="567"/>
              <w:rPr>
                <w:b/>
                <w:bCs/>
                <w:sz w:val="28"/>
                <w:szCs w:val="24"/>
              </w:rPr>
            </w:pPr>
          </w:p>
          <w:p w:rsidR="00BA0A21" w:rsidRPr="00B17EBD" w:rsidRDefault="00BA0A21" w:rsidP="00B17EBD">
            <w:pPr>
              <w:ind w:firstLine="567"/>
              <w:rPr>
                <w:b/>
                <w:bCs/>
                <w:sz w:val="28"/>
                <w:szCs w:val="24"/>
              </w:rPr>
            </w:pPr>
          </w:p>
          <w:p w:rsidR="00BA0A21" w:rsidRPr="00B17EBD" w:rsidRDefault="00BA0A21" w:rsidP="00B17EBD">
            <w:pPr>
              <w:ind w:firstLine="567"/>
              <w:rPr>
                <w:b/>
                <w:bCs/>
                <w:sz w:val="28"/>
                <w:szCs w:val="24"/>
              </w:rPr>
            </w:pPr>
          </w:p>
        </w:tc>
        <w:tc>
          <w:tcPr>
            <w:tcW w:w="5136" w:type="dxa"/>
          </w:tcPr>
          <w:p w:rsidR="00BA0A21" w:rsidRPr="00B17EBD" w:rsidRDefault="00BA0A21" w:rsidP="00B17EBD">
            <w:pPr>
              <w:ind w:firstLine="567"/>
              <w:rPr>
                <w:b/>
                <w:bCs/>
                <w:sz w:val="28"/>
                <w:szCs w:val="24"/>
              </w:rPr>
            </w:pPr>
          </w:p>
        </w:tc>
      </w:tr>
    </w:tbl>
    <w:p w:rsidR="008C7D08" w:rsidRDefault="00BA0A21" w:rsidP="008C7D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EBD">
        <w:rPr>
          <w:rFonts w:ascii="Times New Roman" w:hAnsi="Times New Roman" w:cs="Times New Roman"/>
          <w:sz w:val="28"/>
          <w:szCs w:val="28"/>
        </w:rPr>
        <w:t>Волоконовка</w:t>
      </w:r>
    </w:p>
    <w:p w:rsidR="00BA0A21" w:rsidRPr="00B17EBD" w:rsidRDefault="00BA0A21" w:rsidP="008C7D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EBD">
        <w:rPr>
          <w:rFonts w:ascii="Times New Roman" w:hAnsi="Times New Roman" w:cs="Times New Roman"/>
          <w:sz w:val="28"/>
          <w:szCs w:val="28"/>
        </w:rPr>
        <w:t>20___</w:t>
      </w:r>
    </w:p>
    <w:p w:rsidR="00E50DA1" w:rsidRPr="00B17EBD" w:rsidRDefault="00E50DA1" w:rsidP="00B17EBD">
      <w:pPr>
        <w:shd w:val="clear" w:color="auto" w:fill="FFFFFF"/>
        <w:tabs>
          <w:tab w:val="left" w:pos="330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  <w:sectPr w:rsidR="00E50DA1" w:rsidRPr="00B17EBD" w:rsidSect="004B183B">
          <w:footerReference w:type="default" r:id="rId9"/>
          <w:pgSz w:w="11909" w:h="16834"/>
          <w:pgMar w:top="567" w:right="710" w:bottom="1135" w:left="993" w:header="720" w:footer="720" w:gutter="0"/>
          <w:cols w:space="60"/>
          <w:noEndnote/>
          <w:titlePg/>
          <w:docGrid w:linePitch="299"/>
        </w:sectPr>
      </w:pPr>
    </w:p>
    <w:p w:rsidR="00E50DA1" w:rsidRPr="00B17EBD" w:rsidRDefault="00E50DA1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sz w:val="28"/>
          <w:szCs w:val="28"/>
        </w:rPr>
        <w:lastRenderedPageBreak/>
        <w:t>Приложение №</w:t>
      </w:r>
      <w:r w:rsidR="00BA0A21" w:rsidRPr="00B17EBD">
        <w:rPr>
          <w:rFonts w:ascii="Times New Roman" w:hAnsi="Times New Roman"/>
          <w:sz w:val="28"/>
          <w:szCs w:val="28"/>
        </w:rPr>
        <w:t>3</w:t>
      </w:r>
    </w:p>
    <w:p w:rsidR="00E50DA1" w:rsidRPr="00B17EBD" w:rsidRDefault="00E50DA1" w:rsidP="00B17EB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E50DA1" w:rsidRPr="00B17EBD" w:rsidRDefault="00E50DA1" w:rsidP="00B17EBD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sz w:val="28"/>
          <w:szCs w:val="28"/>
        </w:rPr>
        <w:t xml:space="preserve">Сведения об изменениях паспорта антитеррористической защищенности </w:t>
      </w:r>
    </w:p>
    <w:p w:rsidR="00E50DA1" w:rsidRPr="00B17EBD" w:rsidRDefault="00E50DA1" w:rsidP="00B17EBD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17EBD">
        <w:rPr>
          <w:rFonts w:ascii="Times New Roman" w:hAnsi="Times New Roman"/>
          <w:b/>
          <w:sz w:val="28"/>
          <w:szCs w:val="28"/>
        </w:rPr>
        <w:t>и техногенной безопасности</w:t>
      </w:r>
    </w:p>
    <w:tbl>
      <w:tblPr>
        <w:tblStyle w:val="a3"/>
        <w:tblW w:w="9828" w:type="dxa"/>
        <w:tblInd w:w="675" w:type="dxa"/>
        <w:tblLook w:val="01E0"/>
      </w:tblPr>
      <w:tblGrid>
        <w:gridCol w:w="2518"/>
        <w:gridCol w:w="5245"/>
        <w:gridCol w:w="2065"/>
      </w:tblGrid>
      <w:tr w:rsidR="00E50DA1" w:rsidRPr="00B17EBD" w:rsidTr="00B17EBD">
        <w:trPr>
          <w:trHeight w:val="864"/>
        </w:trPr>
        <w:tc>
          <w:tcPr>
            <w:tcW w:w="2518" w:type="dxa"/>
            <w:vAlign w:val="center"/>
          </w:tcPr>
          <w:p w:rsidR="00E50DA1" w:rsidRPr="00B17EBD" w:rsidRDefault="00E50DA1" w:rsidP="00585300">
            <w:pPr>
              <w:rPr>
                <w:b/>
                <w:sz w:val="28"/>
              </w:rPr>
            </w:pPr>
            <w:r w:rsidRPr="00B17EBD">
              <w:rPr>
                <w:b/>
                <w:sz w:val="28"/>
              </w:rPr>
              <w:t>Дата и страница</w:t>
            </w:r>
          </w:p>
          <w:p w:rsidR="00E50DA1" w:rsidRPr="00B17EBD" w:rsidRDefault="00585300" w:rsidP="0058530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и</w:t>
            </w:r>
            <w:r w:rsidR="00E50DA1" w:rsidRPr="00B17EBD">
              <w:rPr>
                <w:b/>
                <w:sz w:val="28"/>
              </w:rPr>
              <w:t>зменений</w:t>
            </w:r>
          </w:p>
        </w:tc>
        <w:tc>
          <w:tcPr>
            <w:tcW w:w="5245" w:type="dxa"/>
            <w:vAlign w:val="center"/>
          </w:tcPr>
          <w:p w:rsidR="00E50DA1" w:rsidRPr="00B17EBD" w:rsidRDefault="00E50DA1" w:rsidP="00585300">
            <w:pPr>
              <w:ind w:firstLine="493"/>
              <w:jc w:val="center"/>
              <w:rPr>
                <w:b/>
                <w:sz w:val="28"/>
              </w:rPr>
            </w:pPr>
            <w:r w:rsidRPr="00B17EBD">
              <w:rPr>
                <w:b/>
                <w:sz w:val="28"/>
              </w:rPr>
              <w:t xml:space="preserve">Ф.И.О., должность лица, </w:t>
            </w:r>
          </w:p>
          <w:p w:rsidR="00E50DA1" w:rsidRPr="00B17EBD" w:rsidRDefault="00E50DA1" w:rsidP="00585300">
            <w:pPr>
              <w:ind w:firstLine="493"/>
              <w:jc w:val="center"/>
              <w:rPr>
                <w:b/>
                <w:sz w:val="28"/>
              </w:rPr>
            </w:pPr>
            <w:r w:rsidRPr="00B17EBD">
              <w:rPr>
                <w:b/>
                <w:sz w:val="28"/>
              </w:rPr>
              <w:t>вносившего изменения</w:t>
            </w:r>
          </w:p>
        </w:tc>
        <w:tc>
          <w:tcPr>
            <w:tcW w:w="2065" w:type="dxa"/>
            <w:vAlign w:val="center"/>
          </w:tcPr>
          <w:p w:rsidR="00E50DA1" w:rsidRPr="00B17EBD" w:rsidRDefault="00E50DA1" w:rsidP="00585300">
            <w:pPr>
              <w:ind w:firstLine="209"/>
              <w:jc w:val="center"/>
              <w:rPr>
                <w:b/>
                <w:sz w:val="28"/>
              </w:rPr>
            </w:pPr>
            <w:r w:rsidRPr="00B17EBD">
              <w:rPr>
                <w:b/>
                <w:sz w:val="28"/>
              </w:rPr>
              <w:t>Роспись</w:t>
            </w: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  <w:tr w:rsidR="00E50DA1" w:rsidRPr="00B17EBD" w:rsidTr="00B17EBD">
        <w:tc>
          <w:tcPr>
            <w:tcW w:w="2518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524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  <w:tc>
          <w:tcPr>
            <w:tcW w:w="2065" w:type="dxa"/>
          </w:tcPr>
          <w:p w:rsidR="00E50DA1" w:rsidRPr="00B17EBD" w:rsidRDefault="00E50DA1" w:rsidP="00B17EBD">
            <w:pPr>
              <w:ind w:firstLine="567"/>
              <w:rPr>
                <w:sz w:val="28"/>
              </w:rPr>
            </w:pPr>
          </w:p>
        </w:tc>
      </w:tr>
    </w:tbl>
    <w:p w:rsidR="00E50DA1" w:rsidRPr="00B17EBD" w:rsidRDefault="00E50DA1" w:rsidP="00B17EBD">
      <w:pPr>
        <w:spacing w:after="0" w:line="240" w:lineRule="auto"/>
        <w:ind w:firstLine="567"/>
        <w:rPr>
          <w:rFonts w:ascii="Times New Roman" w:hAnsi="Times New Roman"/>
          <w:sz w:val="28"/>
        </w:rPr>
      </w:pPr>
    </w:p>
    <w:p w:rsidR="00E50DA1" w:rsidRDefault="00E50DA1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5300" w:rsidRPr="00B17EBD" w:rsidRDefault="00585300" w:rsidP="00B17E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97C36" w:rsidRPr="00B17EBD" w:rsidRDefault="00397C36" w:rsidP="00397C36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B17EBD">
        <w:rPr>
          <w:rFonts w:ascii="Times New Roman" w:hAnsi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sz w:val="28"/>
          <w:szCs w:val="28"/>
        </w:rPr>
        <w:t>4</w:t>
      </w:r>
    </w:p>
    <w:p w:rsidR="00397C36" w:rsidRDefault="00397C36" w:rsidP="00397C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2B88">
        <w:rPr>
          <w:rFonts w:ascii="Times New Roman" w:eastAsia="Times New Roman" w:hAnsi="Times New Roman" w:cs="Times New Roman"/>
          <w:b/>
          <w:sz w:val="28"/>
          <w:szCs w:val="28"/>
        </w:rPr>
        <w:t xml:space="preserve">Листок вносимых изменений в паспорт антитеррористической защищенности </w:t>
      </w:r>
    </w:p>
    <w:p w:rsidR="00397C36" w:rsidRPr="00632B88" w:rsidRDefault="00397C36" w:rsidP="00397C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>Дата вносимых изменений:</w:t>
      </w: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>Основание для вносимых изменений:</w:t>
      </w: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>Характер (содержание) вносимых изменений:</w:t>
      </w: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>Изменения внесены: (Ф.И.О. и должность лица, внесшего изменения).</w:t>
      </w: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>Подпись лица, внесшего изменения.</w:t>
      </w: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>Копии Листка переданы в:</w:t>
      </w:r>
    </w:p>
    <w:p w:rsidR="00397C36" w:rsidRDefault="00397C36" w:rsidP="00397C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>1).__________________________________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632B88">
        <w:rPr>
          <w:rFonts w:ascii="Times New Roman" w:eastAsia="Times New Roman" w:hAnsi="Times New Roman" w:cs="Times New Roman"/>
          <w:sz w:val="28"/>
          <w:szCs w:val="28"/>
        </w:rPr>
        <w:t>_____________________</w:t>
      </w: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32B88">
        <w:rPr>
          <w:rFonts w:ascii="Times New Roman" w:eastAsia="Times New Roman" w:hAnsi="Times New Roman" w:cs="Times New Roman"/>
          <w:sz w:val="18"/>
          <w:szCs w:val="18"/>
        </w:rPr>
        <w:t xml:space="preserve">          наименование организации (ведомства), должность, звание, Ф.И.О., подпись лица получившего копию Листка</w:t>
      </w: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>2)._________________________________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632B88">
        <w:rPr>
          <w:rFonts w:ascii="Times New Roman" w:eastAsia="Times New Roman" w:hAnsi="Times New Roman" w:cs="Times New Roman"/>
          <w:sz w:val="28"/>
          <w:szCs w:val="28"/>
        </w:rPr>
        <w:t xml:space="preserve">______________________ </w:t>
      </w: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632B88">
        <w:rPr>
          <w:rFonts w:ascii="Times New Roman" w:eastAsia="Times New Roman" w:hAnsi="Times New Roman" w:cs="Times New Roman"/>
          <w:sz w:val="18"/>
          <w:szCs w:val="18"/>
        </w:rPr>
        <w:t>наименование организации (ведомства), должность, звание, Ф.И.О., подпись лица получившего копию Листка</w:t>
      </w:r>
    </w:p>
    <w:p w:rsidR="00397C36" w:rsidRDefault="00397C36" w:rsidP="00397C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>3).____________________________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632B88">
        <w:rPr>
          <w:rFonts w:ascii="Times New Roman" w:eastAsia="Times New Roman" w:hAnsi="Times New Roman" w:cs="Times New Roman"/>
          <w:sz w:val="28"/>
          <w:szCs w:val="28"/>
        </w:rPr>
        <w:t xml:space="preserve">__________________________ </w:t>
      </w: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32B88">
        <w:rPr>
          <w:rFonts w:ascii="Times New Roman" w:eastAsia="Times New Roman" w:hAnsi="Times New Roman" w:cs="Times New Roman"/>
          <w:sz w:val="18"/>
          <w:szCs w:val="18"/>
        </w:rPr>
        <w:t xml:space="preserve">         наименование организации (ведомства), должность, звание, Ф.И.О., подпись лица получившего копию Листка</w:t>
      </w:r>
    </w:p>
    <w:p w:rsidR="00397C36" w:rsidRDefault="00397C36" w:rsidP="00397C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>4).____________________________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632B88">
        <w:rPr>
          <w:rFonts w:ascii="Times New Roman" w:eastAsia="Times New Roman" w:hAnsi="Times New Roman" w:cs="Times New Roman"/>
          <w:sz w:val="28"/>
          <w:szCs w:val="28"/>
        </w:rPr>
        <w:t>___________________________</w:t>
      </w: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632B88">
        <w:rPr>
          <w:rFonts w:ascii="Times New Roman" w:eastAsia="Times New Roman" w:hAnsi="Times New Roman" w:cs="Times New Roman"/>
          <w:sz w:val="18"/>
          <w:szCs w:val="18"/>
        </w:rPr>
        <w:t>наименование организации (ведомства), должность, звание, Ф.И.О., подпись лица получившего копию Листка</w:t>
      </w:r>
    </w:p>
    <w:p w:rsidR="00397C36" w:rsidRPr="00632B88" w:rsidRDefault="00397C36" w:rsidP="00397C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7C36" w:rsidRPr="00B17EBD" w:rsidRDefault="00397C36" w:rsidP="00397C36">
      <w:pPr>
        <w:spacing w:after="0" w:line="240" w:lineRule="auto"/>
        <w:ind w:firstLine="567"/>
        <w:rPr>
          <w:rFonts w:ascii="Times New Roman" w:hAnsi="Times New Roman"/>
          <w:sz w:val="28"/>
        </w:rPr>
      </w:pPr>
      <w:r w:rsidRPr="00632B88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sectPr w:rsidR="00397C36" w:rsidRPr="00B17EBD" w:rsidSect="00B17EBD">
      <w:pgSz w:w="11909" w:h="16834"/>
      <w:pgMar w:top="426" w:right="569" w:bottom="568" w:left="993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48C" w:rsidRDefault="00E7348C" w:rsidP="00DA3875">
      <w:pPr>
        <w:spacing w:after="0" w:line="240" w:lineRule="auto"/>
      </w:pPr>
      <w:r>
        <w:separator/>
      </w:r>
    </w:p>
  </w:endnote>
  <w:endnote w:type="continuationSeparator" w:id="1">
    <w:p w:rsidR="00E7348C" w:rsidRDefault="00E7348C" w:rsidP="00DA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51126"/>
      <w:docPartObj>
        <w:docPartGallery w:val="Page Numbers (Bottom of Page)"/>
        <w:docPartUnique/>
      </w:docPartObj>
    </w:sdtPr>
    <w:sdtContent>
      <w:p w:rsidR="00DA3875" w:rsidRDefault="008E78A5">
        <w:pPr>
          <w:pStyle w:val="a9"/>
          <w:jc w:val="right"/>
        </w:pPr>
        <w:fldSimple w:instr=" PAGE   \* MERGEFORMAT ">
          <w:r w:rsidR="00BA3141">
            <w:rPr>
              <w:noProof/>
            </w:rPr>
            <w:t>2</w:t>
          </w:r>
        </w:fldSimple>
      </w:p>
    </w:sdtContent>
  </w:sdt>
  <w:p w:rsidR="00DA3875" w:rsidRDefault="00DA387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48C" w:rsidRDefault="00E7348C" w:rsidP="00DA3875">
      <w:pPr>
        <w:spacing w:after="0" w:line="240" w:lineRule="auto"/>
      </w:pPr>
      <w:r>
        <w:separator/>
      </w:r>
    </w:p>
  </w:footnote>
  <w:footnote w:type="continuationSeparator" w:id="1">
    <w:p w:rsidR="00E7348C" w:rsidRDefault="00E7348C" w:rsidP="00DA3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3C4B2CA"/>
    <w:lvl w:ilvl="0">
      <w:numFmt w:val="bullet"/>
      <w:lvlText w:val="*"/>
      <w:lvlJc w:val="left"/>
    </w:lvl>
  </w:abstractNum>
  <w:abstractNum w:abstractNumId="1">
    <w:nsid w:val="04A67EF6"/>
    <w:multiLevelType w:val="multilevel"/>
    <w:tmpl w:val="0DAE49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8CF77D8"/>
    <w:multiLevelType w:val="singleLevel"/>
    <w:tmpl w:val="F23ECE72"/>
    <w:lvl w:ilvl="0">
      <w:start w:val="5"/>
      <w:numFmt w:val="decimal"/>
      <w:lvlText w:val="8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">
    <w:nsid w:val="1BFB2BA0"/>
    <w:multiLevelType w:val="hybridMultilevel"/>
    <w:tmpl w:val="4BE877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4499E"/>
    <w:multiLevelType w:val="singleLevel"/>
    <w:tmpl w:val="AE4C3EC0"/>
    <w:lvl w:ilvl="0">
      <w:start w:val="1"/>
      <w:numFmt w:val="decimal"/>
      <w:lvlText w:val="8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5">
    <w:nsid w:val="39151740"/>
    <w:multiLevelType w:val="singleLevel"/>
    <w:tmpl w:val="67CA06EA"/>
    <w:lvl w:ilvl="0">
      <w:start w:val="1"/>
      <w:numFmt w:val="decimal"/>
      <w:lvlText w:val="2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3E52086A"/>
    <w:multiLevelType w:val="singleLevel"/>
    <w:tmpl w:val="1996FC38"/>
    <w:lvl w:ilvl="0">
      <w:start w:val="2"/>
      <w:numFmt w:val="decimal"/>
      <w:lvlText w:val="1.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7">
    <w:nsid w:val="4AD752D4"/>
    <w:multiLevelType w:val="singleLevel"/>
    <w:tmpl w:val="8C02A75A"/>
    <w:lvl w:ilvl="0">
      <w:start w:val="1"/>
      <w:numFmt w:val="decimal"/>
      <w:lvlText w:val="5.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8">
    <w:nsid w:val="53941D4D"/>
    <w:multiLevelType w:val="hybridMultilevel"/>
    <w:tmpl w:val="A2F072F8"/>
    <w:lvl w:ilvl="0" w:tplc="8C02A75A">
      <w:start w:val="1"/>
      <w:numFmt w:val="decimal"/>
      <w:lvlText w:val="5.1.%1."/>
      <w:legacy w:legacy="1" w:legacySpace="0" w:legacyIndent="504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9">
    <w:nsid w:val="54E52A77"/>
    <w:multiLevelType w:val="singleLevel"/>
    <w:tmpl w:val="C1046ECE"/>
    <w:lvl w:ilvl="0">
      <w:start w:val="3"/>
      <w:numFmt w:val="decimal"/>
      <w:lvlText w:val="8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6"/>
  </w:num>
  <w:num w:numId="5">
    <w:abstractNumId w:val="6"/>
    <w:lvlOverride w:ilvl="0">
      <w:lvl w:ilvl="0">
        <w:start w:val="2"/>
        <w:numFmt w:val="decimal"/>
        <w:lvlText w:val="1.%1.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5"/>
  </w:num>
  <w:num w:numId="7">
    <w:abstractNumId w:val="7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24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1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8"/>
  </w:num>
  <w:num w:numId="15">
    <w:abstractNumId w:val="1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50DA1"/>
    <w:rsid w:val="00030442"/>
    <w:rsid w:val="001E1737"/>
    <w:rsid w:val="002352CB"/>
    <w:rsid w:val="002C45AB"/>
    <w:rsid w:val="002E7522"/>
    <w:rsid w:val="0030369E"/>
    <w:rsid w:val="00397C36"/>
    <w:rsid w:val="003F5E8B"/>
    <w:rsid w:val="004B183B"/>
    <w:rsid w:val="005234F6"/>
    <w:rsid w:val="00585300"/>
    <w:rsid w:val="005C3F67"/>
    <w:rsid w:val="006461F2"/>
    <w:rsid w:val="00670306"/>
    <w:rsid w:val="006D580C"/>
    <w:rsid w:val="00767DC8"/>
    <w:rsid w:val="00790959"/>
    <w:rsid w:val="00802EFB"/>
    <w:rsid w:val="00842F10"/>
    <w:rsid w:val="008A37AE"/>
    <w:rsid w:val="008C7D08"/>
    <w:rsid w:val="008E78A5"/>
    <w:rsid w:val="00967EA2"/>
    <w:rsid w:val="00B17EBD"/>
    <w:rsid w:val="00B80E55"/>
    <w:rsid w:val="00BA0A21"/>
    <w:rsid w:val="00BA3141"/>
    <w:rsid w:val="00BA44D8"/>
    <w:rsid w:val="00BB0B9F"/>
    <w:rsid w:val="00D97573"/>
    <w:rsid w:val="00DA3875"/>
    <w:rsid w:val="00E50DA1"/>
    <w:rsid w:val="00E7348C"/>
    <w:rsid w:val="00F0696A"/>
    <w:rsid w:val="00F2221F"/>
    <w:rsid w:val="00F86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7AE"/>
  </w:style>
  <w:style w:type="paragraph" w:styleId="1">
    <w:name w:val="heading 1"/>
    <w:basedOn w:val="a"/>
    <w:next w:val="a"/>
    <w:link w:val="10"/>
    <w:uiPriority w:val="9"/>
    <w:qFormat/>
    <w:rsid w:val="006461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50DA1"/>
    <w:pPr>
      <w:keepNext/>
      <w:spacing w:after="0" w:line="240" w:lineRule="atLeast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E50DA1"/>
    <w:pPr>
      <w:keepNext/>
      <w:spacing w:after="0" w:line="240" w:lineRule="atLeast"/>
      <w:jc w:val="both"/>
      <w:outlineLvl w:val="3"/>
    </w:pPr>
    <w:rPr>
      <w:rFonts w:ascii="Times New Roman" w:eastAsia="Times New Roman" w:hAnsi="Times New Roman" w:cs="Times New Roman"/>
      <w:sz w:val="32"/>
      <w:szCs w:val="20"/>
    </w:rPr>
  </w:style>
  <w:style w:type="paragraph" w:styleId="5">
    <w:name w:val="heading 5"/>
    <w:basedOn w:val="a"/>
    <w:next w:val="a"/>
    <w:link w:val="50"/>
    <w:qFormat/>
    <w:rsid w:val="00E50DA1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DA1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E50DA1"/>
    <w:rPr>
      <w:rFonts w:ascii="Times New Roman" w:eastAsia="Times New Roman" w:hAnsi="Times New Roman" w:cs="Times New Roman"/>
      <w:sz w:val="32"/>
      <w:szCs w:val="20"/>
    </w:rPr>
  </w:style>
  <w:style w:type="character" w:customStyle="1" w:styleId="50">
    <w:name w:val="Заголовок 5 Знак"/>
    <w:basedOn w:val="a0"/>
    <w:link w:val="5"/>
    <w:rsid w:val="00E50DA1"/>
    <w:rPr>
      <w:rFonts w:ascii="Times New Roman" w:eastAsia="Times New Roman" w:hAnsi="Times New Roman" w:cs="Times New Roman"/>
      <w:b/>
      <w:bCs/>
      <w:sz w:val="32"/>
      <w:szCs w:val="20"/>
    </w:rPr>
  </w:style>
  <w:style w:type="table" w:styleId="a3">
    <w:name w:val="Table Grid"/>
    <w:basedOn w:val="a1"/>
    <w:uiPriority w:val="59"/>
    <w:rsid w:val="00E50D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E50DA1"/>
    <w:rPr>
      <w:color w:val="0000FF"/>
      <w:u w:val="single"/>
    </w:rPr>
  </w:style>
  <w:style w:type="paragraph" w:customStyle="1" w:styleId="ConsNormal">
    <w:name w:val="ConsNormal"/>
    <w:rsid w:val="00E50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1"/>
    <w:qFormat/>
    <w:rsid w:val="00E50D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6461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3F5E8B"/>
    <w:pPr>
      <w:ind w:left="720"/>
      <w:contextualSpacing/>
    </w:pPr>
  </w:style>
  <w:style w:type="paragraph" w:customStyle="1" w:styleId="text1cl">
    <w:name w:val="text1cl"/>
    <w:basedOn w:val="a"/>
    <w:rsid w:val="00BA4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DA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3875"/>
  </w:style>
  <w:style w:type="paragraph" w:styleId="a9">
    <w:name w:val="footer"/>
    <w:basedOn w:val="a"/>
    <w:link w:val="aa"/>
    <w:uiPriority w:val="99"/>
    <w:unhideWhenUsed/>
    <w:rsid w:val="00DA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A3875"/>
  </w:style>
  <w:style w:type="paragraph" w:styleId="ab">
    <w:name w:val="Balloon Text"/>
    <w:basedOn w:val="a"/>
    <w:link w:val="ac"/>
    <w:uiPriority w:val="99"/>
    <w:semiHidden/>
    <w:unhideWhenUsed/>
    <w:rsid w:val="00BA3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A31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2CBC1-A752-4856-A6ED-D5201C94A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14</Pages>
  <Words>3668</Words>
  <Characters>20909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24528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Похалюк В. Н.</dc:creator>
  <cp:keywords/>
  <dc:description/>
  <cp:lastModifiedBy>Похалюк В. Н.</cp:lastModifiedBy>
  <cp:revision>11</cp:revision>
  <cp:lastPrinted>2014-06-16T12:06:00Z</cp:lastPrinted>
  <dcterms:created xsi:type="dcterms:W3CDTF">2014-05-26T07:23:00Z</dcterms:created>
  <dcterms:modified xsi:type="dcterms:W3CDTF">2014-06-18T10:03:00Z</dcterms:modified>
</cp:coreProperties>
</file>