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F5" w:rsidRDefault="005F13F5" w:rsidP="005F13F5">
      <w:pPr>
        <w:spacing w:after="100" w:afterAutospacing="1"/>
      </w:pPr>
      <w: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F55BCE" w:rsidRPr="00A87924" w:rsidRDefault="005F13F5" w:rsidP="00F55BCE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A87924">
              <w:rPr>
                <w:b/>
              </w:rPr>
              <w:t xml:space="preserve"> ПАСПОРТ</w:t>
            </w:r>
          </w:p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Pr="00F55BCE" w:rsidRDefault="00F55BCE" w:rsidP="00F55BCE">
            <w:pPr>
              <w:jc w:val="center"/>
              <w:rPr>
                <w:b/>
              </w:rPr>
            </w:pPr>
            <w:r>
              <w:rPr>
                <w:b/>
              </w:rPr>
              <w:t>л</w:t>
            </w:r>
            <w:r w:rsidRPr="00F55BCE">
              <w:rPr>
                <w:b/>
              </w:rPr>
              <w:t>етнего пришкольного оздоровительно</w:t>
            </w:r>
            <w:r>
              <w:rPr>
                <w:b/>
              </w:rPr>
              <w:t xml:space="preserve">го лагеря с дневным пребыванием   </w:t>
            </w:r>
            <w:r w:rsidRPr="00F55BCE">
              <w:rPr>
                <w:b/>
              </w:rPr>
              <w:t>детей «Солнышко»</w:t>
            </w:r>
            <w:r>
              <w:rPr>
                <w:b/>
              </w:rPr>
              <w:t xml:space="preserve">, </w:t>
            </w:r>
            <w:r w:rsidRPr="00F55BCE">
              <w:rPr>
                <w:b/>
              </w:rPr>
              <w:t xml:space="preserve"> организованного на базе</w:t>
            </w:r>
          </w:p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Pr="00F55BCE" w:rsidRDefault="00F55BCE" w:rsidP="00F55BCE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     </w:t>
            </w:r>
            <w:r w:rsidR="005F13F5" w:rsidRPr="00F55BCE">
              <w:rPr>
                <w:b/>
                <w:u w:val="single"/>
              </w:rPr>
              <w:t>муниципального бюджетного общеобразовательного  учреждения «Староивановская средняя общеобразовательная школа имени Н.И.Коткова Волоконовского района Белгородской области»</w:t>
            </w:r>
          </w:p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Pr="00F55BCE" w:rsidRDefault="005F13F5" w:rsidP="00F55BCE">
            <w:pPr>
              <w:jc w:val="center"/>
              <w:rPr>
                <w:b/>
              </w:rPr>
            </w:pPr>
            <w:r w:rsidRPr="00F55BCE">
              <w:rPr>
                <w:b/>
              </w:rPr>
              <w:t>(наименование организации)</w:t>
            </w:r>
          </w:p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Pr="00F55BCE" w:rsidRDefault="005F13F5" w:rsidP="00AE2BCC">
            <w:pPr>
              <w:jc w:val="center"/>
              <w:rPr>
                <w:b/>
              </w:rPr>
            </w:pPr>
            <w:r w:rsidRPr="00F55BCE">
              <w:rPr>
                <w:b/>
              </w:rPr>
              <w:t xml:space="preserve">по состоянию на "01" </w:t>
            </w:r>
            <w:r w:rsidR="008461ED" w:rsidRPr="00F55BCE">
              <w:rPr>
                <w:b/>
              </w:rPr>
              <w:t>июня</w:t>
            </w:r>
            <w:r w:rsidRPr="00F55BCE">
              <w:rPr>
                <w:b/>
              </w:rPr>
              <w:t xml:space="preserve"> 201</w:t>
            </w:r>
            <w:r w:rsidR="00AE2BCC" w:rsidRPr="00F55BCE">
              <w:rPr>
                <w:b/>
              </w:rPr>
              <w:t>7</w:t>
            </w:r>
            <w:r w:rsidRPr="00F55BCE">
              <w:rPr>
                <w:b/>
              </w:rPr>
              <w:t xml:space="preserve"> г.</w:t>
            </w:r>
          </w:p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Default="005F13F5" w:rsidP="00F55BCE"/>
        </w:tc>
      </w:tr>
      <w:tr w:rsidR="005F13F5" w:rsidTr="00F55BCE">
        <w:trPr>
          <w:trHeight w:val="42"/>
          <w:tblCellSpacing w:w="15" w:type="dxa"/>
        </w:trPr>
        <w:tc>
          <w:tcPr>
            <w:tcW w:w="4966" w:type="pct"/>
            <w:vAlign w:val="center"/>
          </w:tcPr>
          <w:p w:rsidR="005F13F5" w:rsidRDefault="005F13F5" w:rsidP="00F55BCE"/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Default="005F13F5" w:rsidP="00F55BCE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6"/>
        <w:gridCol w:w="2455"/>
        <w:gridCol w:w="577"/>
        <w:gridCol w:w="577"/>
        <w:gridCol w:w="1018"/>
        <w:gridCol w:w="874"/>
        <w:gridCol w:w="1244"/>
        <w:gridCol w:w="1489"/>
      </w:tblGrid>
      <w:tr w:rsidR="005F13F5" w:rsidTr="00F55BCE">
        <w:trPr>
          <w:tblCellSpacing w:w="15" w:type="dxa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1. Общие сведения об организации отдыха и оздоровления детей и подростков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1.1.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Полное наименование организации отдыха и оздоровления детей и подростков (далее -организация) без сокращений (включая организационно-правовую форму), идентификационный номер налогоплательщика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5" w:rsidRDefault="00F55BCE" w:rsidP="00F55BCE">
            <w:pPr>
              <w:jc w:val="center"/>
            </w:pPr>
            <w:r>
              <w:t>Л</w:t>
            </w:r>
            <w:r w:rsidR="008B66A9">
              <w:t xml:space="preserve">етний оздоровительный лагерь с дневным пребыванием детей </w:t>
            </w:r>
            <w:r>
              <w:t xml:space="preserve"> «Солнышко» </w:t>
            </w:r>
            <w:r w:rsidR="008B66A9">
              <w:t>при  МБОУ «Староивановская СОШ»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1.2.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Юридический адрес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309677 Белгородская обл., Волоконовский район, с. Староивановка, ул. Комсомольская, д.2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,1.3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Фактический адрес местонахождения, телефон, факс, адреса электронной почты и интернет-страницы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309677 Белгородская обл., Волоконовский район, с. Староивановка, ул. Комсомольская, д.2</w:t>
            </w:r>
          </w:p>
          <w:p w:rsidR="005F13F5" w:rsidRDefault="005F13F5" w:rsidP="00F55BCE">
            <w:r>
              <w:t xml:space="preserve">8-47-235-4-84-86  </w:t>
            </w:r>
            <w:hyperlink r:id="rId7" w:history="1">
              <w:r w:rsidRPr="00067C87">
                <w:rPr>
                  <w:rStyle w:val="a6"/>
                </w:rPr>
                <w:t>kotkovsoh@yandex.ru</w:t>
              </w:r>
            </w:hyperlink>
            <w:r>
              <w:t xml:space="preserve"> </w:t>
            </w:r>
          </w:p>
          <w:p w:rsidR="005F13F5" w:rsidRDefault="00865040" w:rsidP="00F55BCE">
            <w:hyperlink r:id="rId8" w:history="1">
              <w:r w:rsidR="005F13F5" w:rsidRPr="00AE58E5">
                <w:rPr>
                  <w:rStyle w:val="a6"/>
                </w:rPr>
                <w:t>http://www.staro-soh.narod.ru</w:t>
              </w:r>
            </w:hyperlink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1.4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Удаленность от ближайшего населенного пункта, расстояние до него от организации (в км)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0 км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1.5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Учредитель организации (полное наименование):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Администрация муниципального района «Волоконовский район»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-адрес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п. Волоконовка, ул. Ленина, 60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контактный телефон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ED" w:rsidRPr="00FE63EB" w:rsidRDefault="008461ED" w:rsidP="00F55BCE">
            <w:r w:rsidRPr="00FE63EB">
              <w:t>8-(47-235)-5-00-24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Ф.И.О. руководителя (без сокращений)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ED" w:rsidRPr="00FE63EB" w:rsidRDefault="008461ED" w:rsidP="00F55BCE">
            <w:r w:rsidRPr="00FE63EB">
              <w:t>Бикетов Сергей Иванович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Собственник организации (полное имя/наименование):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Администрация муниципального района «Волоконовский район»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-адрес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п. Волоконовка, ул. Ленина, 60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контактный телефон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ED" w:rsidRPr="00FE63EB" w:rsidRDefault="008461ED" w:rsidP="00F55BCE">
            <w:r w:rsidRPr="00FE63EB">
              <w:t>8-(47-235)-5-00-24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Ф.И.О. руководителя (без сокращений)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ED" w:rsidRPr="00FE63EB" w:rsidRDefault="008461ED" w:rsidP="00F55BCE">
            <w:r w:rsidRPr="00FE63EB">
              <w:t>Бикетов Сергей Иванович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Руководитель организации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директор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Ф.И.О. (без сокращений)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Скворцова Валентина Михайловна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образование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высшее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стаж работы в данной должности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AE2BCC" w:rsidP="00F55BCE">
            <w:r>
              <w:t>10</w:t>
            </w:r>
            <w:r w:rsidR="008461ED">
              <w:t xml:space="preserve"> лет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контактный телефон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8-47-235-4-84-86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загородный оздоровительный лагерь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8461ED">
            <w:r>
              <w:t>- санаторно-оздоровительный лагерь круглогодичного действия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оздоровительный лагерь с дневным пребыванием детей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«Солнышко»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специализированный (профильный) лагерь (указать профиль)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оздоровительно-образовательный центр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иная организация отдыха и оздоровления детей (уточнить какая)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Документ,  на основании которого действует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Приказ об организации лагеря с дневным пребыванием детей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организация (устав, положение)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Год ввода организации в эксплуатацию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2006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Период функционирования организации (круглогодично, сезонно)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сезонно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1.12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Проектная мощность организации (какое количество детей и подростков может принять одновременно)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109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1.13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Наличие проекта организации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Год последнего ремонта, в том числе: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2016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капитальный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текущий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Количество смен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F55BCE" w:rsidP="00F55BCE">
            <w:r>
              <w:t>1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Длительность смен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21</w:t>
            </w:r>
            <w:r w:rsidR="00AE2BCC">
              <w:t xml:space="preserve"> день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Загрузка по сменам (количество детей):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AE2BCC" w:rsidP="00F55BCE">
            <w:r>
              <w:t>1</w:t>
            </w:r>
            <w:r w:rsidR="00F55BCE">
              <w:t>30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- 1-я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AE2BCC" w:rsidP="00F55BCE">
            <w:r>
              <w:t>130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- 2-я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- 3-я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- 4-я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загрузка в межканикулярный период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Возраст детей и подростков, принимаемых организацией на отдых и оздоровление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6-14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1.19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Здания и сооружения нежилого назначения: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Количество, этажность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год постройки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Площадь (кв. 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степень износа (в%)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на какое количество детей рассчитано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Год последнего капитального ремонта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1- двухэтажное с цокольным этажом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2653,3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 xml:space="preserve">  _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Наличие автотранспорта на балансе (количество единиц, марки), в том числе: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-автобусы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микроавтобусы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автотранспорт коммунального назначения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Территория: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общая площадь земельного участка (га)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2,08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площадь озеленения (га)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1,8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насаждений на территории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соответствие территории лагеря требованиям надзорных и контрольных органов (при наличии запрещающих предписаний, указать причины)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плана территории организации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Наличие водного объекта, в том числе его удаленность от территории лагеря: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_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бассейн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-пруд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-река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озеро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водохранилище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-море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Наличие оборудованного пляжа, в том числе: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_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ограждения в зоне купания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_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оснащение зоны купания (наличие спасательных и медицинских постов, спасательных средств)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_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душевой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_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туалета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_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кабин для переодевания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_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навесов от солнца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_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пункта медицинской помощи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поста службы спасения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lastRenderedPageBreak/>
              <w:t>1.24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Обеспечение мерами пожарной и антитеррористической безопасности, в том числе: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ограждение (указать какое)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 xml:space="preserve"> металлическое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охрана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организация пропускного режима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кнопки тревожной сигнализации (КТС)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автоматической пожарной сигнализация (АПС) с выводом сигнала на пульт пожарной части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системы оповещения и управления эвакуацией людей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_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укомплектованность первичными средствами пожаротушения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источников наружного противопожарного водоснабжения (противопожарных водоемов), отвечающих установленным требованиям пожарной безопасности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6"/>
        <w:gridCol w:w="3057"/>
        <w:gridCol w:w="807"/>
        <w:gridCol w:w="1000"/>
        <w:gridCol w:w="906"/>
        <w:gridCol w:w="1632"/>
        <w:gridCol w:w="892"/>
      </w:tblGrid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2.</w:t>
            </w:r>
          </w:p>
        </w:tc>
        <w:tc>
          <w:tcPr>
            <w:tcW w:w="0" w:type="auto"/>
            <w:gridSpan w:val="6"/>
            <w:vAlign w:val="center"/>
          </w:tcPr>
          <w:p w:rsidR="005F13F5" w:rsidRDefault="005F13F5" w:rsidP="00F55BCE">
            <w:r>
              <w:t>Сведения о штатной численности организации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Merge w:val="restart"/>
            <w:vAlign w:val="center"/>
          </w:tcPr>
          <w:p w:rsidR="005F13F5" w:rsidRDefault="005F13F5" w:rsidP="00F55BCE"/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Количество (чел.)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Образовательный уровень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Merge/>
            <w:vAlign w:val="center"/>
          </w:tcPr>
          <w:p w:rsidR="005F13F5" w:rsidRDefault="005F13F5" w:rsidP="00F55BC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по штату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в наличии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Высшее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средне-специальное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среднее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Штатная численность организации,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Педагогические работники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305C85"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305C85"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Медицинские работники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Работники пищеблока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Административно-хозяйственный персонал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Другие (указать какие)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4788"/>
        <w:gridCol w:w="735"/>
        <w:gridCol w:w="735"/>
        <w:gridCol w:w="734"/>
        <w:gridCol w:w="734"/>
        <w:gridCol w:w="749"/>
      </w:tblGrid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3.</w:t>
            </w:r>
          </w:p>
        </w:tc>
        <w:tc>
          <w:tcPr>
            <w:tcW w:w="0" w:type="auto"/>
            <w:gridSpan w:val="6"/>
            <w:vAlign w:val="center"/>
          </w:tcPr>
          <w:p w:rsidR="005F13F5" w:rsidRDefault="005F13F5" w:rsidP="00F55BCE">
            <w:r>
              <w:t>Сведения об условиях размещения детей и подростков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Характеристика помещений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Спальные помещения (по числу этажей и помещений)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1 этаж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2 этаж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номер спального помещения (</w:t>
            </w:r>
            <w:r>
              <w:rPr>
                <w:vertAlign w:val="superscript"/>
              </w:rPr>
              <w:t>*</w:t>
            </w:r>
            <w:r>
              <w:t>строка разбивается по количеству помещений)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№3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площадь спального помещения (в м 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высота спального помещения (в метрах)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количество коек (шт.)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год последнего ремонта,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капитальный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горячего водоснабжения (на этаже),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децентрализованное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холодного водоснабжения (на этаже, в том числе):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децентрализованное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сушилок для одежды и обуви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количество кранов в умывальнике (на этаже)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количество очков в туалете (на этаже)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комнаты личной гигиены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камеры хранения личных вещей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1716"/>
        <w:gridCol w:w="780"/>
        <w:gridCol w:w="1139"/>
        <w:gridCol w:w="1151"/>
        <w:gridCol w:w="1744"/>
        <w:gridCol w:w="1945"/>
      </w:tblGrid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4.</w:t>
            </w:r>
          </w:p>
        </w:tc>
        <w:tc>
          <w:tcPr>
            <w:tcW w:w="0" w:type="auto"/>
            <w:gridSpan w:val="6"/>
            <w:vAlign w:val="center"/>
          </w:tcPr>
          <w:p w:rsidR="005F13F5" w:rsidRDefault="005F13F5" w:rsidP="00F55BCE">
            <w:r>
              <w:t>Обеспеченность физкультурно-оздоровительными сооружениями, площадками для: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 xml:space="preserve">Год постро </w:t>
            </w:r>
            <w:r>
              <w:lastRenderedPageBreak/>
              <w:t>йки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lastRenderedPageBreak/>
              <w:t>Площадь (кв. 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 xml:space="preserve">Степень износа </w:t>
            </w:r>
            <w:r>
              <w:lastRenderedPageBreak/>
              <w:t>(в%)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lastRenderedPageBreak/>
              <w:t xml:space="preserve">На какое количество </w:t>
            </w:r>
            <w:r>
              <w:lastRenderedPageBreak/>
              <w:t>детей рассчитано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lastRenderedPageBreak/>
              <w:t xml:space="preserve">Год последнего капитального </w:t>
            </w:r>
            <w:r>
              <w:lastRenderedPageBreak/>
              <w:t>ремонта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волейбола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баскетбола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бадминтона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настольного тенниса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прыжков в длину, высоту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беговая дорожка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100м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футбольное поле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бассейн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другие (указать какие)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8394"/>
        <w:gridCol w:w="81"/>
      </w:tblGrid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5.</w:t>
            </w:r>
          </w:p>
        </w:tc>
        <w:tc>
          <w:tcPr>
            <w:tcW w:w="0" w:type="auto"/>
            <w:gridSpan w:val="2"/>
            <w:vAlign w:val="center"/>
          </w:tcPr>
          <w:p w:rsidR="005F13F5" w:rsidRDefault="005F13F5" w:rsidP="00F55BCE">
            <w:r>
              <w:t>Обеспеченность объектами культурно-массового назначения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-кинозал (количество мест)</w:t>
            </w:r>
            <w:r w:rsidR="00305C85">
              <w:t xml:space="preserve"> -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библиотека (количество мест в читальном зале)</w:t>
            </w:r>
            <w:r w:rsidR="00305C85">
              <w:t xml:space="preserve">    6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игровые комнаты, помещения для работы кружков (указать какие и их количество)</w:t>
            </w:r>
            <w:r w:rsidR="00305C85">
              <w:t xml:space="preserve">  5 игровых 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актовый зал (крытая эстрада), количество посадочных мест</w:t>
            </w:r>
            <w:r w:rsidR="00305C85">
              <w:t xml:space="preserve"> -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летняя эстрада (открытая площадка)</w:t>
            </w:r>
            <w:r w:rsidR="00305C85">
              <w:t xml:space="preserve"> +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аттракционов</w:t>
            </w:r>
            <w:r w:rsidR="00305C85">
              <w:t xml:space="preserve"> -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необходимой литературы, игр, инвентаря, оборудования, снаряжения для организации досуга в соответствии с возрастом детей и подростков, в том числе компьютерной техники</w:t>
            </w:r>
            <w:r w:rsidR="00305C85">
              <w:t xml:space="preserve"> +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"/>
        <w:gridCol w:w="30"/>
        <w:gridCol w:w="2434"/>
        <w:gridCol w:w="566"/>
        <w:gridCol w:w="1032"/>
        <w:gridCol w:w="955"/>
        <w:gridCol w:w="1101"/>
        <w:gridCol w:w="1099"/>
        <w:gridCol w:w="1108"/>
      </w:tblGrid>
      <w:tr w:rsidR="005F13F5" w:rsidTr="00F55BCE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5F13F5" w:rsidRDefault="005F13F5" w:rsidP="00F55BCE">
            <w:r>
              <w:t>6.</w:t>
            </w:r>
          </w:p>
        </w:tc>
        <w:tc>
          <w:tcPr>
            <w:tcW w:w="0" w:type="auto"/>
            <w:gridSpan w:val="7"/>
            <w:vAlign w:val="center"/>
          </w:tcPr>
          <w:p w:rsidR="005F13F5" w:rsidRDefault="005F13F5" w:rsidP="00F55BCE">
            <w:r>
              <w:t>Обеспеченность объектами медицинского назначения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Площадь (кв.м)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Степень износа (в%)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Оснащен в соответс твиис нормами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Год постройк и(ввода в эксплуат ацию)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Год последне го капиталь ного ремонта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5F13F5" w:rsidRDefault="005F13F5" w:rsidP="00F55BCE">
            <w:r>
              <w:t>6.1.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Медицинский пункт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кабинет врача-педиатра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процедурная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 xml:space="preserve">- комната </w:t>
            </w:r>
            <w:r>
              <w:lastRenderedPageBreak/>
              <w:t>медицинской сестры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кабинет зубного врача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туалет с умывальником в шлюзе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5F13F5" w:rsidRDefault="005F13F5" w:rsidP="00F55BCE">
            <w:r>
              <w:t>6.2.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Изолятор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палата для капельных инфекций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палата для кишечных инфекций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палата бокса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количество коек в палатах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X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процедурная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буфетная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душевая для больных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помещение для обработки и хранения уборочного инвентаря, приготовления дезрастворов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санитарный узел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6.3</w:t>
            </w:r>
          </w:p>
        </w:tc>
        <w:tc>
          <w:tcPr>
            <w:tcW w:w="0" w:type="auto"/>
            <w:gridSpan w:val="2"/>
            <w:vAlign w:val="center"/>
          </w:tcPr>
          <w:p w:rsidR="005F13F5" w:rsidRDefault="005F13F5" w:rsidP="00F55BCE">
            <w:r>
              <w:t>Наличие в организации специализированного санитарного транспорта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>
            <w:r>
              <w:t>X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>
            <w:r>
              <w:t>X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6.4</w:t>
            </w:r>
          </w:p>
        </w:tc>
        <w:tc>
          <w:tcPr>
            <w:tcW w:w="0" w:type="auto"/>
            <w:gridSpan w:val="2"/>
            <w:vAlign w:val="center"/>
          </w:tcPr>
          <w:p w:rsidR="005F13F5" w:rsidRDefault="005F13F5" w:rsidP="00F55BCE">
            <w:r>
              <w:t>Другие (указать какие)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"/>
        <w:gridCol w:w="2400"/>
        <w:gridCol w:w="1990"/>
        <w:gridCol w:w="1989"/>
        <w:gridCol w:w="1916"/>
      </w:tblGrid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7.</w:t>
            </w:r>
          </w:p>
        </w:tc>
        <w:tc>
          <w:tcPr>
            <w:tcW w:w="0" w:type="auto"/>
            <w:gridSpan w:val="4"/>
            <w:vAlign w:val="center"/>
          </w:tcPr>
          <w:p w:rsidR="005F13F5" w:rsidRDefault="005F13F5" w:rsidP="00F55BCE">
            <w:r>
              <w:t>Обеспеченность объектами хозяйственно-бытового назначения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7.1.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Характеристика банно-прачечного блока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Количественный показатель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проектная мощность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год последнего ремонта,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капитальный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текущий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 xml:space="preserve">- наличие горячего водоснабжения, в том </w:t>
            </w:r>
            <w:r>
              <w:lastRenderedPageBreak/>
              <w:t>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холодного водоснабжения,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количество душевых сеток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технологического оборудования прачечной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Отсутствует технологическое оборудование (указать какое):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7.2.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Сведения о состоянии пищеблока</w:t>
            </w:r>
          </w:p>
        </w:tc>
        <w:tc>
          <w:tcPr>
            <w:tcW w:w="0" w:type="auto"/>
            <w:gridSpan w:val="3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проектная мощность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 xml:space="preserve"> 198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год последнего ремонта,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2016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капитальный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косметический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количество обеденных залов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1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количество посадочных мест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96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количество смен питающихся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обеспеченность столовой посудой, в 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100%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обеспеченность кухонной посудой, в 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100%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горячего водоснабжения,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холодного водоснабжения: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технология мытья посуды: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посудомоечной машины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посудомоечные ванны (количество)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3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производственных помещений (цехов)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3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отсутствуют производственные помещения (указать какие):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технологического оборудования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отсутствует технологическое оборудование (указать какое):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холодильного оборудования: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охлаждаемые (низкотемпературные) камеры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бытовые холодильники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7.3.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 xml:space="preserve">Водоснабжение </w:t>
            </w:r>
            <w:r>
              <w:lastRenderedPageBreak/>
              <w:t>организации (отметить в ячейке)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lastRenderedPageBreak/>
              <w:t xml:space="preserve">Централизованное </w:t>
            </w:r>
            <w:r>
              <w:lastRenderedPageBreak/>
              <w:t>от местного водопровода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lastRenderedPageBreak/>
              <w:t xml:space="preserve">Централизованное </w:t>
            </w:r>
            <w:r>
              <w:lastRenderedPageBreak/>
              <w:t>от артскважины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lastRenderedPageBreak/>
              <w:t xml:space="preserve">Привозная </w:t>
            </w:r>
            <w:r>
              <w:lastRenderedPageBreak/>
              <w:t>(бутилированная) вода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7.4.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Наличие емкости для запаса воды (в куб.м.)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_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7.5.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Горячее водоснабжение: наличие, тип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электрический водонагреватель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7.6.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Канализация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централизованная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выгребного типа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7.7.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Площадки для мусора, их оборудование</w:t>
            </w:r>
          </w:p>
        </w:tc>
        <w:tc>
          <w:tcPr>
            <w:tcW w:w="0" w:type="auto"/>
            <w:gridSpan w:val="3"/>
            <w:vAlign w:val="center"/>
          </w:tcPr>
          <w:p w:rsidR="005F13F5" w:rsidRDefault="008575FE" w:rsidP="00F55BCE">
            <w:r>
              <w:t xml:space="preserve"> бак для сбора ТБО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7.8.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Газоснабжение</w:t>
            </w:r>
          </w:p>
        </w:tc>
        <w:tc>
          <w:tcPr>
            <w:tcW w:w="0" w:type="auto"/>
            <w:gridSpan w:val="3"/>
            <w:vAlign w:val="center"/>
          </w:tcPr>
          <w:p w:rsidR="005F13F5" w:rsidRDefault="008575FE" w:rsidP="00F55BCE">
            <w:r>
              <w:t>-</w:t>
            </w:r>
          </w:p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"/>
        <w:gridCol w:w="8214"/>
        <w:gridCol w:w="81"/>
      </w:tblGrid>
      <w:tr w:rsidR="005F13F5" w:rsidTr="00F55BCE">
        <w:trPr>
          <w:tblCellSpacing w:w="15" w:type="dxa"/>
        </w:trPr>
        <w:tc>
          <w:tcPr>
            <w:tcW w:w="0" w:type="auto"/>
            <w:gridSpan w:val="3"/>
            <w:vAlign w:val="center"/>
          </w:tcPr>
          <w:p w:rsidR="005F13F5" w:rsidRDefault="005F13F5" w:rsidP="00F55BCE">
            <w:pPr>
              <w:spacing w:after="280" w:afterAutospacing="1"/>
            </w:pPr>
            <w:r>
              <w:t>8. Основные характеристики доступности организации для лиц с ограниченными возможностями с учетом особых потребностей детей-инвалидов</w:t>
            </w:r>
          </w:p>
          <w:p w:rsidR="005F13F5" w:rsidRDefault="005F13F5" w:rsidP="00F55BCE">
            <w:r>
              <w:t>(данный раздел заполняется при наличии в лагере созданных условий доступности, указанных в данном разделе)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8.1.</w:t>
            </w:r>
          </w:p>
        </w:tc>
        <w:tc>
          <w:tcPr>
            <w:tcW w:w="0" w:type="auto"/>
            <w:vAlign w:val="center"/>
          </w:tcPr>
          <w:p w:rsidR="005F13F5" w:rsidRDefault="005F13F5" w:rsidP="008575FE">
            <w:r>
              <w:t>Доступность инфраструктуры организации для лиц с ограниченными возможностями в том числе: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территория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здания и сооружения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водные объекты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автотранспорт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8.2.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Наличие профильных групп для детей-инвалидов (по слуху; по зрению; с нарушениями опорно-двигательного аппарата; с задержкой умственного развития) с учетом их особых потребностей: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количество групп (с указанием профиля)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8.3.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Наличие квалифицированных специалистов по работе с детьми-инвалидами (по слуху; по зрению; с нарушениями опорно-двигательного аппарата; с задержкой умственного развития) с учетом особых потребностей детей инвалидов: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численность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профиль работы (направление)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8.4.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Наличие возможности организации совместного отдыха детей-инвалидов и их родителей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8.5.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Доступность информации (наличие специализированной литературы для слабовидящих, наличие сурдопереводчиков для слабослышащих) и др.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</w:tbl>
    <w:p w:rsidR="005F13F5" w:rsidRDefault="005F13F5" w:rsidP="005F13F5">
      <w:pPr>
        <w:spacing w:after="280" w:afterAutospacing="1"/>
      </w:pPr>
      <w:r>
        <w:t>____________________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0"/>
        <w:gridCol w:w="4065"/>
        <w:gridCol w:w="2257"/>
        <w:gridCol w:w="1738"/>
      </w:tblGrid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lastRenderedPageBreak/>
              <w:t>9.</w:t>
            </w:r>
          </w:p>
        </w:tc>
        <w:tc>
          <w:tcPr>
            <w:tcW w:w="0" w:type="auto"/>
            <w:gridSpan w:val="3"/>
            <w:vAlign w:val="center"/>
          </w:tcPr>
          <w:p w:rsidR="005F13F5" w:rsidRDefault="005F13F5" w:rsidP="00F55BCE">
            <w:r>
              <w:t>Стоимость предоставляемых услуг (в руб.)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Предыдущий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Текущий год</w:t>
            </w:r>
          </w:p>
        </w:tc>
      </w:tr>
      <w:tr w:rsidR="00DB335E" w:rsidTr="00F75835">
        <w:trPr>
          <w:tblCellSpacing w:w="15" w:type="dxa"/>
        </w:trPr>
        <w:tc>
          <w:tcPr>
            <w:tcW w:w="0" w:type="auto"/>
            <w:vAlign w:val="center"/>
          </w:tcPr>
          <w:p w:rsidR="00DB335E" w:rsidRDefault="00DB335E" w:rsidP="00F55BCE">
            <w:r>
              <w:t>9.1.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35E" w:rsidRDefault="00DB335E" w:rsidP="00F55BCE">
            <w:r>
              <w:t>Стоимость путевки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35E" w:rsidRDefault="00DB335E">
            <w:pPr>
              <w:jc w:val="center"/>
            </w:pPr>
            <w:r>
              <w:t>1668,10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35E" w:rsidRDefault="00DB335E">
            <w:pPr>
              <w:jc w:val="center"/>
            </w:pPr>
            <w:r>
              <w:rPr>
                <w:sz w:val="26"/>
                <w:szCs w:val="26"/>
              </w:rPr>
              <w:t>1722,70</w:t>
            </w:r>
          </w:p>
        </w:tc>
      </w:tr>
      <w:tr w:rsidR="00DB335E" w:rsidTr="00F75835">
        <w:trPr>
          <w:tblCellSpacing w:w="15" w:type="dxa"/>
        </w:trPr>
        <w:tc>
          <w:tcPr>
            <w:tcW w:w="0" w:type="auto"/>
            <w:vAlign w:val="center"/>
          </w:tcPr>
          <w:p w:rsidR="00DB335E" w:rsidRDefault="00DB335E" w:rsidP="00F55BCE">
            <w:r>
              <w:t>9.2.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35E" w:rsidRDefault="00DB335E" w:rsidP="00F55BCE">
            <w:r>
              <w:t>Стоимость койко-дня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35E" w:rsidRDefault="00DB33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35E" w:rsidRDefault="00DB33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DB335E" w:rsidTr="00F75835">
        <w:trPr>
          <w:tblCellSpacing w:w="15" w:type="dxa"/>
        </w:trPr>
        <w:tc>
          <w:tcPr>
            <w:tcW w:w="0" w:type="auto"/>
            <w:vAlign w:val="center"/>
          </w:tcPr>
          <w:p w:rsidR="00DB335E" w:rsidRDefault="00DB335E" w:rsidP="00F55BCE">
            <w:r>
              <w:t>9.3.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35E" w:rsidRDefault="00DB335E" w:rsidP="00F55BCE">
            <w:r>
              <w:t>Стоимость питания в день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35E" w:rsidRDefault="00DB335E">
            <w:pPr>
              <w:jc w:val="center"/>
              <w:rPr>
                <w:bCs/>
              </w:rPr>
            </w:pPr>
            <w:r>
              <w:rPr>
                <w:sz w:val="26"/>
                <w:szCs w:val="26"/>
              </w:rPr>
              <w:t>119,15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35E" w:rsidRDefault="00DB335E">
            <w:pPr>
              <w:jc w:val="center"/>
              <w:rPr>
                <w:bCs/>
              </w:rPr>
            </w:pPr>
            <w:r>
              <w:rPr>
                <w:bCs/>
              </w:rPr>
              <w:t>123,05</w:t>
            </w:r>
          </w:p>
        </w:tc>
      </w:tr>
      <w:tr w:rsidR="008575FE" w:rsidTr="00F55BCE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F55BCE">
            <w:r>
              <w:t>10.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Финансовые расходы (в тыс. руб.)</w:t>
            </w:r>
          </w:p>
        </w:tc>
      </w:tr>
      <w:tr w:rsidR="008575FE" w:rsidTr="00F55BCE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Предыдущий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Текущий год</w:t>
            </w:r>
          </w:p>
        </w:tc>
      </w:tr>
      <w:tr w:rsidR="008575FE" w:rsidTr="00F55BCE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F55BCE">
            <w:r>
              <w:t>10.1.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Капитальный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-</w:t>
            </w:r>
          </w:p>
        </w:tc>
      </w:tr>
      <w:tr w:rsidR="008575FE" w:rsidTr="00F55BCE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F55BCE">
            <w:r>
              <w:t>10.2.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Текущий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-</w:t>
            </w:r>
          </w:p>
        </w:tc>
      </w:tr>
      <w:tr w:rsidR="008575FE" w:rsidTr="00F55BCE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F55BCE">
            <w:r>
              <w:t>10.3.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Обеспечение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-</w:t>
            </w:r>
          </w:p>
        </w:tc>
      </w:tr>
      <w:tr w:rsidR="008575FE" w:rsidTr="00F55BCE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F55BCE">
            <w:r>
              <w:t>10.4.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Оснащение мягким инвентарем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-</w:t>
            </w:r>
          </w:p>
        </w:tc>
      </w:tr>
      <w:tr w:rsidR="008575FE" w:rsidTr="00F55BCE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F55BCE">
            <w:r>
              <w:t>10.5.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Оснащение пищеблока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-</w:t>
            </w:r>
          </w:p>
        </w:tc>
      </w:tr>
      <w:tr w:rsidR="008575FE" w:rsidTr="00F55BCE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F55BCE">
            <w:r>
              <w:t>10.6.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Другие (указать какие)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/>
        </w:tc>
      </w:tr>
      <w:tr w:rsidR="008575FE" w:rsidTr="00F55BCE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F55BCE">
            <w:r>
              <w:t>11.</w:t>
            </w:r>
            <w:r>
              <w:rPr>
                <w:vertAlign w:val="superscript"/>
              </w:rPr>
              <w:t>*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Профиль организации (указать)</w:t>
            </w:r>
          </w:p>
        </w:tc>
      </w:tr>
      <w:tr w:rsidR="008575FE" w:rsidTr="00F55BCE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F55BCE">
            <w:r>
              <w:t>12.</w:t>
            </w:r>
            <w:r>
              <w:rPr>
                <w:vertAlign w:val="superscript"/>
              </w:rPr>
              <w:t>*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Медицинские услуги и процедуры (указать какие)</w:t>
            </w:r>
          </w:p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4"/>
        <w:gridCol w:w="1911"/>
        <w:gridCol w:w="3665"/>
      </w:tblGrid>
      <w:tr w:rsidR="008B66A9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  <w:p w:rsidR="005F13F5" w:rsidRDefault="005F13F5" w:rsidP="00F55BCE">
            <w:r>
              <w:t>Руководитель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  <w:p w:rsidR="005F13F5" w:rsidRDefault="005F13F5" w:rsidP="00F55BCE"/>
          <w:p w:rsidR="005F13F5" w:rsidRDefault="005F13F5" w:rsidP="00F55BCE"/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8B66A9" w:rsidP="008B66A9">
            <w:r>
              <w:t>Скворцова В.М.</w:t>
            </w:r>
          </w:p>
        </w:tc>
      </w:tr>
      <w:tr w:rsidR="008B66A9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>
            <w:pPr>
              <w:jc w:val="center"/>
            </w:pPr>
            <w:r>
              <w:t>подпись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8B66A9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М.П.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</w:tr>
    </w:tbl>
    <w:p w:rsidR="005673D4" w:rsidRDefault="005673D4" w:rsidP="008575FE">
      <w:pPr>
        <w:spacing w:after="280" w:afterAutospacing="1"/>
      </w:pPr>
    </w:p>
    <w:sectPr w:rsidR="005673D4" w:rsidSect="00F55BCE">
      <w:headerReference w:type="default" r:id="rId9"/>
      <w:pgSz w:w="12240" w:h="15840"/>
      <w:pgMar w:top="426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45F" w:rsidRDefault="0077445F" w:rsidP="00A035FD">
      <w:r>
        <w:separator/>
      </w:r>
    </w:p>
  </w:endnote>
  <w:endnote w:type="continuationSeparator" w:id="1">
    <w:p w:rsidR="0077445F" w:rsidRDefault="0077445F" w:rsidP="00A03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45F" w:rsidRDefault="0077445F" w:rsidP="00A035FD">
      <w:r>
        <w:separator/>
      </w:r>
    </w:p>
  </w:footnote>
  <w:footnote w:type="continuationSeparator" w:id="1">
    <w:p w:rsidR="0077445F" w:rsidRDefault="0077445F" w:rsidP="00A035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BCE" w:rsidRDefault="00865040">
    <w:pPr>
      <w:pStyle w:val="a4"/>
      <w:jc w:val="center"/>
    </w:pPr>
    <w:fldSimple w:instr=" PAGE   \* MERGEFORMAT ">
      <w:r w:rsidR="00DB335E">
        <w:rPr>
          <w:noProof/>
        </w:rPr>
        <w:t>12</w:t>
      </w:r>
    </w:fldSimple>
  </w:p>
  <w:p w:rsidR="00F55BCE" w:rsidRDefault="00F55BC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3F5"/>
    <w:rsid w:val="000B2A26"/>
    <w:rsid w:val="001247B2"/>
    <w:rsid w:val="001F3708"/>
    <w:rsid w:val="00201E9B"/>
    <w:rsid w:val="00206376"/>
    <w:rsid w:val="00290E73"/>
    <w:rsid w:val="002C25FE"/>
    <w:rsid w:val="002F65DF"/>
    <w:rsid w:val="00305C85"/>
    <w:rsid w:val="00362098"/>
    <w:rsid w:val="0037335C"/>
    <w:rsid w:val="004656E5"/>
    <w:rsid w:val="004877DA"/>
    <w:rsid w:val="004A1220"/>
    <w:rsid w:val="004B17D4"/>
    <w:rsid w:val="004B2E68"/>
    <w:rsid w:val="004C592B"/>
    <w:rsid w:val="005673D4"/>
    <w:rsid w:val="00593A26"/>
    <w:rsid w:val="005F13F5"/>
    <w:rsid w:val="0061400F"/>
    <w:rsid w:val="00683061"/>
    <w:rsid w:val="007560DA"/>
    <w:rsid w:val="0077445F"/>
    <w:rsid w:val="007C5A72"/>
    <w:rsid w:val="008461ED"/>
    <w:rsid w:val="008575FE"/>
    <w:rsid w:val="00865040"/>
    <w:rsid w:val="008B66A9"/>
    <w:rsid w:val="008F0451"/>
    <w:rsid w:val="009C1026"/>
    <w:rsid w:val="009C7C7A"/>
    <w:rsid w:val="00A035FD"/>
    <w:rsid w:val="00AE1AC5"/>
    <w:rsid w:val="00AE2BCC"/>
    <w:rsid w:val="00AE773B"/>
    <w:rsid w:val="00C2284C"/>
    <w:rsid w:val="00DB335E"/>
    <w:rsid w:val="00E03D27"/>
    <w:rsid w:val="00E74DEF"/>
    <w:rsid w:val="00F55BCE"/>
    <w:rsid w:val="00FA1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F13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92B"/>
    <w:pPr>
      <w:suppressAutoHyphens/>
      <w:ind w:left="720"/>
      <w:jc w:val="both"/>
    </w:pPr>
    <w:rPr>
      <w:lang w:eastAsia="zh-CN"/>
    </w:rPr>
  </w:style>
  <w:style w:type="character" w:customStyle="1" w:styleId="30">
    <w:name w:val="Заголовок 3 Знак"/>
    <w:basedOn w:val="a0"/>
    <w:link w:val="3"/>
    <w:rsid w:val="005F13F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rsid w:val="005F13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13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5F13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o-soh.narod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tkovsoh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DD126-D0A3-47CE-B748-EC2AECDBF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1795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Скворцова</Company>
  <LinksUpToDate>false</LinksUpToDate>
  <CharactersWithSpaces>12009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</dc:creator>
  <cp:keywords/>
  <dc:description/>
  <cp:lastModifiedBy>Стоколясова</cp:lastModifiedBy>
  <cp:revision>7</cp:revision>
  <dcterms:created xsi:type="dcterms:W3CDTF">2016-08-18T09:53:00Z</dcterms:created>
  <dcterms:modified xsi:type="dcterms:W3CDTF">2017-06-23T09:59:00Z</dcterms:modified>
</cp:coreProperties>
</file>