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006" w:rsidRPr="00002305" w:rsidRDefault="00F00EC6" w:rsidP="00F00EC6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F00EC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543305" cy="8978358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455" cy="8975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305" w:rsidRDefault="00002305" w:rsidP="00002305">
      <w:pPr>
        <w:spacing w:after="0" w:line="240" w:lineRule="auto"/>
        <w:rPr>
          <w:rFonts w:ascii="Times New Roman" w:hAnsi="Times New Roman" w:cs="Times New Roman"/>
        </w:rPr>
      </w:pPr>
    </w:p>
    <w:p w:rsidR="00F00EC6" w:rsidRDefault="00F00EC6" w:rsidP="00002305">
      <w:pPr>
        <w:spacing w:after="0" w:line="240" w:lineRule="auto"/>
        <w:rPr>
          <w:rFonts w:ascii="Times New Roman" w:hAnsi="Times New Roman" w:cs="Times New Roman"/>
        </w:rPr>
      </w:pPr>
    </w:p>
    <w:p w:rsidR="00F00EC6" w:rsidRPr="00002305" w:rsidRDefault="00F00EC6" w:rsidP="00002305">
      <w:pPr>
        <w:spacing w:after="0" w:line="240" w:lineRule="auto"/>
        <w:rPr>
          <w:rFonts w:ascii="Times New Roman" w:hAnsi="Times New Roman" w:cs="Times New Roman"/>
        </w:rPr>
      </w:pP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о порядке комплектования</w:t>
      </w: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муниципальных образовательных организаций,</w:t>
      </w: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реализующих основн</w:t>
      </w:r>
      <w:r>
        <w:rPr>
          <w:rFonts w:ascii="Times New Roman" w:hAnsi="Times New Roman" w:cs="Times New Roman"/>
          <w:b/>
          <w:sz w:val="28"/>
          <w:szCs w:val="28"/>
        </w:rPr>
        <w:t>ую</w:t>
      </w:r>
      <w:r w:rsidRPr="00002305">
        <w:rPr>
          <w:rFonts w:ascii="Times New Roman" w:hAnsi="Times New Roman" w:cs="Times New Roman"/>
          <w:b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b/>
          <w:sz w:val="28"/>
          <w:szCs w:val="28"/>
        </w:rPr>
        <w:t>ую</w:t>
      </w:r>
      <w:r w:rsidRPr="00002305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002305">
        <w:rPr>
          <w:rFonts w:ascii="Times New Roman" w:hAnsi="Times New Roman" w:cs="Times New Roman"/>
          <w:b/>
          <w:sz w:val="28"/>
          <w:szCs w:val="28"/>
        </w:rPr>
        <w:t xml:space="preserve"> дошкольного образования</w:t>
      </w: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305" w:rsidRPr="001209CE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9CE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002305" w:rsidRPr="001209CE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2305" w:rsidRPr="001209CE" w:rsidRDefault="00002305" w:rsidP="001209CE">
      <w:pPr>
        <w:pStyle w:val="1"/>
        <w:spacing w:before="0" w:line="240" w:lineRule="auto"/>
        <w:ind w:firstLine="709"/>
        <w:jc w:val="both"/>
        <w:rPr>
          <w:rFonts w:ascii="Times New Roman" w:eastAsiaTheme="minorHAnsi" w:hAnsi="Times New Roman" w:cs="Times New Roman"/>
          <w:b w:val="0"/>
          <w:bCs w:val="0"/>
          <w:color w:val="auto"/>
        </w:rPr>
      </w:pPr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1. </w:t>
      </w:r>
      <w:proofErr w:type="gramStart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Настоящее Положение разработано в соответствии с Законом Российской Федерации  от 29.12.2012г. № 273-ФЗ "Об образовании в Российской Федерации»", Федеральным законом от 24 июля 1998 года N 124-ФЗ "Об основных гарантиях прав ребенка в Российской Федерации", Постановлением   Главного   государственного   санитарного   врача Российской Федерации от 15 мая 2013 года № 26 СанПиН 2.4.1.3049 – 13 «Санитарно-эпидемиологические требования к устройству, содержанию и организации режима работы</w:t>
      </w:r>
      <w:proofErr w:type="gramEnd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</w:t>
      </w:r>
      <w:proofErr w:type="gramStart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дошкольных образовательных организаций», Законом Российской Федерации от 15 мая </w:t>
      </w:r>
      <w:smartTag w:uri="urn:schemas-microsoft-com:office:smarttags" w:element="metricconverter">
        <w:smartTagPr>
          <w:attr w:name="ProductID" w:val="1991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1991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№1244-1 «О социальной защите граждан, подвергшихся воздействию радиации вследствие катастрофы на Чернобыльской АЭС»,  Постановлением Верховного Совета Российской Федерации от 27 декабря </w:t>
      </w:r>
      <w:smartTag w:uri="urn:schemas-microsoft-com:office:smarttags" w:element="metricconverter">
        <w:smartTagPr>
          <w:attr w:name="ProductID" w:val="1991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1991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№2123-1,  Федеральным законом от 17 января </w:t>
      </w:r>
      <w:smartTag w:uri="urn:schemas-microsoft-com:office:smarttags" w:element="metricconverter">
        <w:smartTagPr>
          <w:attr w:name="ProductID" w:val="1992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1992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№2202-1 «О прокуратуре Российской Федерации,  Законом Российской Федерации от 26 июня </w:t>
      </w:r>
      <w:smartTag w:uri="urn:schemas-microsoft-com:office:smarttags" w:element="metricconverter">
        <w:smartTagPr>
          <w:attr w:name="ProductID" w:val="1992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1992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. №3132-1 «О статусе судей в</w:t>
      </w:r>
      <w:proofErr w:type="gramEnd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</w:t>
      </w:r>
      <w:proofErr w:type="gramStart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Российской Федерации,  Федеральным законом от 28 декабря </w:t>
      </w:r>
      <w:smartTag w:uri="urn:schemas-microsoft-com:office:smarttags" w:element="metricconverter">
        <w:smartTagPr>
          <w:attr w:name="ProductID" w:val="2010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2010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№403-ФЗ «О Следственном комитете Российской Федерации»,  Указом Президента Российской Федерации от 5 мая </w:t>
      </w:r>
      <w:smartTag w:uri="urn:schemas-microsoft-com:office:smarttags" w:element="metricconverter">
        <w:smartTagPr>
          <w:attr w:name="ProductID" w:val="1992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1992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 431 «О мерах по социальной поддержке семей»,  Указом Президента Российской Федерации от 2 октября </w:t>
      </w:r>
      <w:smartTag w:uri="urn:schemas-microsoft-com:office:smarttags" w:element="metricconverter">
        <w:smartTagPr>
          <w:attr w:name="ProductID" w:val="1992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1992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№1157 «О дополнительных мерах государственной поддержки инвалидов,  Федеральным законом от 27 мая </w:t>
      </w:r>
      <w:smartTag w:uri="urn:schemas-microsoft-com:office:smarttags" w:element="metricconverter">
        <w:smartTagPr>
          <w:attr w:name="ProductID" w:val="1998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1998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. №76-ФЗ «О статусе военнослужащих»,  Федеральным законом</w:t>
      </w:r>
      <w:proofErr w:type="gramEnd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</w:t>
      </w:r>
      <w:proofErr w:type="gramStart"/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от 7 февраля </w:t>
      </w:r>
      <w:smartTag w:uri="urn:schemas-microsoft-com:office:smarttags" w:element="metricconverter">
        <w:smartTagPr>
          <w:attr w:name="ProductID" w:val="2011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2011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. №3-Ф3 «О полиции», Федеральным законом от 30 декабря </w:t>
      </w:r>
      <w:smartTag w:uri="urn:schemas-microsoft-com:office:smarttags" w:element="metricconverter">
        <w:smartTagPr>
          <w:attr w:name="ProductID" w:val="2012 г"/>
        </w:smartTagPr>
        <w:r w:rsidRPr="001209CE">
          <w:rPr>
            <w:rFonts w:ascii="Times New Roman" w:eastAsiaTheme="minorHAnsi" w:hAnsi="Times New Roman" w:cs="Times New Roman"/>
            <w:b w:val="0"/>
            <w:bCs w:val="0"/>
            <w:color w:val="auto"/>
          </w:rPr>
          <w:t>2012 г</w:t>
        </w:r>
      </w:smartTag>
      <w:r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. №283-Ф3 «О социальных гарантиях сотрудникам некоторых федеральных органов исполнительной власти и внесения изменений в отдельные законодательные акты Российской Федерации»</w:t>
      </w:r>
      <w:r w:rsidR="004A7F4D"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,</w:t>
      </w:r>
      <w:r w:rsidR="004A7F4D">
        <w:rPr>
          <w:rFonts w:ascii="Times New Roman" w:hAnsi="Times New Roman" w:cs="Times New Roman"/>
        </w:rPr>
        <w:t xml:space="preserve"> </w:t>
      </w:r>
      <w:r w:rsidR="001209CE">
        <w:rPr>
          <w:rFonts w:ascii="Times New Roman" w:eastAsiaTheme="minorHAnsi" w:hAnsi="Times New Roman" w:cs="Times New Roman"/>
          <w:b w:val="0"/>
          <w:bCs w:val="0"/>
          <w:color w:val="auto"/>
        </w:rPr>
        <w:t>п</w:t>
      </w:r>
      <w:r w:rsidR="001209CE"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риказ</w:t>
      </w:r>
      <w:r w:rsid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ом </w:t>
      </w:r>
      <w:r w:rsidR="001209CE"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Минобрнауки России от 08.04.2014</w:t>
      </w:r>
      <w:r w:rsid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года </w:t>
      </w:r>
      <w:r w:rsidR="001209CE"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№293</w:t>
      </w:r>
      <w:r w:rsidR="001209CE">
        <w:rPr>
          <w:rFonts w:ascii="Times New Roman" w:eastAsiaTheme="minorHAnsi" w:hAnsi="Times New Roman" w:cs="Times New Roman"/>
          <w:b w:val="0"/>
          <w:bCs w:val="0"/>
          <w:color w:val="auto"/>
        </w:rPr>
        <w:t xml:space="preserve"> «</w:t>
      </w:r>
      <w:r w:rsidR="001209CE" w:rsidRPr="001209CE">
        <w:rPr>
          <w:rFonts w:ascii="Times New Roman" w:eastAsiaTheme="minorHAnsi" w:hAnsi="Times New Roman" w:cs="Times New Roman"/>
          <w:b w:val="0"/>
          <w:bCs w:val="0"/>
          <w:color w:val="auto"/>
        </w:rPr>
        <w:t>Об утверждении Порядка приема на обучение по образовательным программам дошкольного образования</w:t>
      </w:r>
      <w:r w:rsidR="001209CE">
        <w:rPr>
          <w:rFonts w:ascii="Times New Roman" w:eastAsiaTheme="minorHAnsi" w:hAnsi="Times New Roman" w:cs="Times New Roman"/>
          <w:b w:val="0"/>
          <w:bCs w:val="0"/>
          <w:color w:val="auto"/>
        </w:rPr>
        <w:t>»</w:t>
      </w:r>
      <w:r w:rsidR="004A7F4D">
        <w:rPr>
          <w:rFonts w:ascii="Times New Roman" w:eastAsia="Times New Roman" w:hAnsi="Times New Roman"/>
        </w:rPr>
        <w:t xml:space="preserve">. </w:t>
      </w:r>
      <w:proofErr w:type="gramEnd"/>
    </w:p>
    <w:p w:rsidR="00002305" w:rsidRPr="00002305" w:rsidRDefault="00002305" w:rsidP="004A7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2. Настоящее Положение в полной мере обеспечивает принцип равных возможностей выбора родителями (законными представителями) образовательной организации</w:t>
      </w:r>
      <w:r w:rsidRPr="000023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2305">
        <w:rPr>
          <w:rFonts w:ascii="Times New Roman" w:hAnsi="Times New Roman" w:cs="Times New Roman"/>
          <w:sz w:val="28"/>
          <w:szCs w:val="28"/>
        </w:rPr>
        <w:t>муниципального района «Волоконовский район»</w:t>
      </w:r>
      <w:r w:rsidRPr="0000230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02305">
        <w:rPr>
          <w:rFonts w:ascii="Times New Roman" w:hAnsi="Times New Roman" w:cs="Times New Roman"/>
          <w:sz w:val="28"/>
          <w:szCs w:val="28"/>
        </w:rPr>
        <w:t>далее Учреждения</w:t>
      </w:r>
      <w:r w:rsidRPr="00002305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02305">
        <w:rPr>
          <w:rFonts w:ascii="Times New Roman" w:hAnsi="Times New Roman" w:cs="Times New Roman"/>
          <w:sz w:val="28"/>
          <w:szCs w:val="28"/>
        </w:rPr>
        <w:t>реализующей основную образовательную программу дошкольного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 xml:space="preserve">II. Правила приема детей в  </w:t>
      </w:r>
      <w:r>
        <w:rPr>
          <w:rFonts w:ascii="Times New Roman" w:hAnsi="Times New Roman" w:cs="Times New Roman"/>
          <w:b/>
          <w:sz w:val="28"/>
          <w:szCs w:val="28"/>
        </w:rPr>
        <w:t>Учреждения</w:t>
      </w:r>
    </w:p>
    <w:p w:rsidR="00002305" w:rsidRPr="00002305" w:rsidRDefault="00002305" w:rsidP="00002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1. Прием детей в Учреждение осуществляется в установленном настоящим Положением порядке на основании заявления родителей (законных представителей).</w:t>
      </w: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lastRenderedPageBreak/>
        <w:t>2. Конкурсный отбор детей в Учреждение и их отсев из него не допускаются.</w:t>
      </w:r>
    </w:p>
    <w:p w:rsidR="00002305" w:rsidRPr="00002305" w:rsidRDefault="00002305" w:rsidP="00002305">
      <w:pPr>
        <w:pStyle w:val="a4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02305">
        <w:rPr>
          <w:sz w:val="28"/>
          <w:szCs w:val="28"/>
        </w:rPr>
        <w:t xml:space="preserve">3. В Учреждение принимаются дети в возрасте от 2 месяцев до </w:t>
      </w:r>
      <w:r>
        <w:rPr>
          <w:sz w:val="28"/>
          <w:szCs w:val="28"/>
        </w:rPr>
        <w:t>8</w:t>
      </w:r>
      <w:r w:rsidRPr="00002305">
        <w:rPr>
          <w:sz w:val="28"/>
          <w:szCs w:val="28"/>
        </w:rPr>
        <w:t xml:space="preserve"> лет</w:t>
      </w:r>
      <w:r>
        <w:rPr>
          <w:sz w:val="28"/>
          <w:szCs w:val="28"/>
        </w:rPr>
        <w:t>.</w:t>
      </w:r>
    </w:p>
    <w:p w:rsid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Льготы при приеме детей:</w:t>
      </w:r>
    </w:p>
    <w:p w:rsidR="00002305" w:rsidRPr="00002305" w:rsidRDefault="00002305" w:rsidP="000023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023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Федеральные (Внеочередные)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военнослужащих, пострадавших в результате действий на территории Республики Дагестан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военнослужащих, пострадавших в результате действий на территории Северо-Кавказского региона РФ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военнослужащих, пострадавших в результате действий на территориях Южной Осетии и Абхазии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граждан из подразделений особого риска, а также членов семей, потерявших кормильца из числа этих граждан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граждан, подвергшихся воздействию радиации вследствие катастрофы на Чернобыльской АЭС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прокуроров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сотрудников Следственного комитета</w:t>
      </w:r>
    </w:p>
    <w:p w:rsid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судей</w:t>
      </w:r>
    </w:p>
    <w:p w:rsidR="00002305" w:rsidRDefault="00002305" w:rsidP="00002305">
      <w:pPr>
        <w:pStyle w:val="3"/>
      </w:pPr>
      <w:r>
        <w:t>Федеральные (Первоочередные)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военнослужащих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гражданина РФ, уволенного со службы в полиции вследствие повреждения здоровья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гражданина РФ, умершего в течение одного года после увольнения со службы в полиции вследствие повреждения здоровья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граждан, уволенных с военной службы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из многодетных семей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Дети-инвалиды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находящиеся (находившиеся) на иждивении сотрудника полиции, гражданина Российской Федерации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один из родителей которых является инвалидом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сотрудника полиции, погибшего при выполнении служебных обязанностей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сотрудника полиции, умершего вследствие заболевания, полученного в период прохождения службы полиции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сотрудников и военнослужащих федеральной противопожарной службы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сотрудников органов внутренних дел, не являющихся сотрудниками полиции (ФЗ от 7.02.11г. № 3-ФЗ "О полиции")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сотрудников органов наркоконтроля</w:t>
      </w:r>
    </w:p>
    <w:p w:rsidR="00002305" w:rsidRPr="00002305" w:rsidRDefault="00002305" w:rsidP="000023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сотрудников полиции</w:t>
      </w:r>
    </w:p>
    <w:p w:rsidR="00002305" w:rsidRPr="00002305" w:rsidRDefault="00002305" w:rsidP="000023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сотрудников Федеральной Службы Исполнения Наказаний</w:t>
      </w:r>
    </w:p>
    <w:p w:rsidR="00002305" w:rsidRPr="00002305" w:rsidRDefault="00002305" w:rsidP="000023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305" w:rsidRPr="00002305" w:rsidRDefault="00002305" w:rsidP="000023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III. Компетенция управления образования</w:t>
      </w:r>
    </w:p>
    <w:p w:rsidR="00002305" w:rsidRPr="00002305" w:rsidRDefault="00002305" w:rsidP="000023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администрации муниципального района «Волоконовский район»</w:t>
      </w:r>
    </w:p>
    <w:p w:rsidR="00002305" w:rsidRPr="00002305" w:rsidRDefault="00002305" w:rsidP="000023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1. Управление образования администрации муниципального района «Волоконовский район» осуществляет следующие полномочия при комплектовании Учреждений: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230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02305">
        <w:rPr>
          <w:rFonts w:ascii="Times New Roman" w:hAnsi="Times New Roman" w:cs="Times New Roman"/>
          <w:sz w:val="28"/>
          <w:szCs w:val="28"/>
        </w:rPr>
        <w:t xml:space="preserve"> реализацией Закона Российской Федерации от 29.12.2012г. №273-ФЗ «Об образовании в Российской Федерации» при осуществлении приема детей в Учреждения и отчислении из них;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рассматривает обращения родителей (законных представителей) в случае конфликтной ситуации при приеме детей в Учреждения и отчислении из них;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в случае получения информации о происходящих негативных процессах, нарушениях при приеме детей в Учреждения и отчислении из них принимает меры по оперативному пресечению выявленных нарушений;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комплектует ежегодно в установленный период (с 1 июня по 1 сентября текущего календарного года), распределяя по Учреждениям  поставленных на учет для предоставления места в Учреждения детей, которым место в Учреждении необходимо с 1 сентября текущего года;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производит комплектование Учреждений на новый учебный год на свободные (освободившиеся, вновь созданные) места;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формирует списки очередников на следующий учебный год после проведенного основного комплектования;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доукомплектовывает Учреждения в течение учебного года на освободившиеся места;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систематически (не реже одного раза в месяц) в течение календарного года обобщает и анализирует через портал муниципальных услуг в области образования (</w:t>
      </w:r>
      <w:hyperlink r:id="rId6" w:history="1">
        <w:r w:rsidRPr="00002305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00230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uslugi</w:t>
        </w:r>
        <w:r w:rsidRPr="0000230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0230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vsopen</w:t>
        </w:r>
        <w:r w:rsidRPr="0000230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0230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002305">
        <w:rPr>
          <w:rFonts w:ascii="Times New Roman" w:hAnsi="Times New Roman" w:cs="Times New Roman"/>
          <w:sz w:val="28"/>
          <w:szCs w:val="28"/>
        </w:rPr>
        <w:t>) сведения о наличии в Учреждении свободных мест (освобождающихся мест и вновь созданных мест);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предлагает в случае отсутствия свободных мест в выбранных Учреждениях родителям (законным представителям) свободные места в других Учреждениях в доступной близости от места проживания ребенка. Информацию направляет родителям (законным представителям) в личный кабинет на Портале, почтовым сообщением или по адресу электронной почты. Родителям (законным представителям) предлагается в течение 14 календарных дней выбрать Учреждения  </w:t>
      </w:r>
      <w:proofErr w:type="gramStart"/>
      <w:r w:rsidRPr="00002305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02305">
        <w:rPr>
          <w:rFonts w:ascii="Times New Roman" w:hAnsi="Times New Roman" w:cs="Times New Roman"/>
          <w:sz w:val="28"/>
          <w:szCs w:val="28"/>
        </w:rPr>
        <w:t xml:space="preserve"> предложенных;</w:t>
      </w:r>
    </w:p>
    <w:p w:rsidR="00002305" w:rsidRPr="00002305" w:rsidRDefault="00002305" w:rsidP="00002305">
      <w:pPr>
        <w:pStyle w:val="a6"/>
        <w:numPr>
          <w:ilvl w:val="0"/>
          <w:numId w:val="1"/>
        </w:numPr>
        <w:shd w:val="clear" w:color="auto" w:fill="auto"/>
        <w:tabs>
          <w:tab w:val="clear" w:pos="900"/>
          <w:tab w:val="left" w:pos="180"/>
        </w:tabs>
        <w:spacing w:before="0" w:line="240" w:lineRule="auto"/>
        <w:ind w:left="0" w:right="20" w:firstLine="540"/>
        <w:rPr>
          <w:rFonts w:ascii="Times New Roman" w:hAnsi="Times New Roman" w:cs="Times New Roman"/>
        </w:rPr>
      </w:pPr>
      <w:r w:rsidRPr="00002305">
        <w:rPr>
          <w:rStyle w:val="a7"/>
          <w:color w:val="000000"/>
        </w:rPr>
        <w:t xml:space="preserve"> ведет учёт соблюдения нормы: количество мест в Учреждении, предоставленных для льготных категорий детей, не должно превышать количество мест, предоставленных для детей не льготных категорий;</w:t>
      </w:r>
    </w:p>
    <w:p w:rsidR="00002305" w:rsidRPr="00002305" w:rsidRDefault="00002305" w:rsidP="00002305">
      <w:pPr>
        <w:pStyle w:val="a6"/>
        <w:numPr>
          <w:ilvl w:val="0"/>
          <w:numId w:val="1"/>
        </w:numPr>
        <w:shd w:val="clear" w:color="auto" w:fill="auto"/>
        <w:tabs>
          <w:tab w:val="clear" w:pos="900"/>
          <w:tab w:val="num" w:pos="0"/>
          <w:tab w:val="num" w:pos="180"/>
        </w:tabs>
        <w:spacing w:before="0" w:line="240" w:lineRule="auto"/>
        <w:ind w:left="0" w:right="20" w:firstLine="540"/>
        <w:rPr>
          <w:rFonts w:ascii="Times New Roman" w:hAnsi="Times New Roman" w:cs="Times New Roman"/>
        </w:rPr>
      </w:pPr>
      <w:r w:rsidRPr="00002305">
        <w:rPr>
          <w:rStyle w:val="a7"/>
          <w:color w:val="000000"/>
        </w:rPr>
        <w:t>в случае отсутствия места в Учреждении ребенку предоставляется возможность получения дошкольного образования по одной из вариативных форм. При этом ребенок числится в списке очередников и не снимается с учета для предоставления места;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вносит коррективы в случае отказа родителей (законных представителей) от предложенного Учреждения, в желаемую дату поступления на следующий учебный год с сохранением даты постановки на учет. Информацию об изменении желаемой даты поступления ребенка размещают в личном кабинете на Портале;</w:t>
      </w:r>
    </w:p>
    <w:p w:rsidR="00002305" w:rsidRPr="00002305" w:rsidRDefault="00002305" w:rsidP="00002305">
      <w:pPr>
        <w:numPr>
          <w:ilvl w:val="0"/>
          <w:numId w:val="1"/>
        </w:numPr>
        <w:tabs>
          <w:tab w:val="clear" w:pos="90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lastRenderedPageBreak/>
        <w:t>извещает родителей (законных представителей) детей:</w:t>
      </w: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      - о времени предоставления ребенку места в Учреждении;</w:t>
      </w: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     - о возможности ознакомления с правилами приема в Учреждение,   утвержденными руководителем Учреждения; с документами, которые необходимо представить для приема ребенка в Учреждение и со сроками приема руководителем Учреждения указанных документов.</w:t>
      </w:r>
    </w:p>
    <w:p w:rsidR="00002305" w:rsidRPr="00002305" w:rsidRDefault="00002305" w:rsidP="0000230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02305" w:rsidRPr="00002305" w:rsidRDefault="00002305" w:rsidP="000023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305">
        <w:rPr>
          <w:rFonts w:ascii="Times New Roman" w:hAnsi="Times New Roman" w:cs="Times New Roman"/>
          <w:b/>
          <w:sz w:val="28"/>
          <w:szCs w:val="28"/>
        </w:rPr>
        <w:t>IV. Компетенция  образовательного Учреждения</w:t>
      </w:r>
    </w:p>
    <w:p w:rsidR="00002305" w:rsidRPr="00002305" w:rsidRDefault="00002305" w:rsidP="000023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1. Администрацией Учреждения ведётся "Книга учета и движения детей" (приложение 1), которая должна быть пронумерована, прошнурована и скреплена печатью. Книга предназначена для регистрации сведений о детях и их родителях (законных представителях).</w:t>
      </w: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2. При приеме детей руководитель Учреждения обязан ознакомить родителей (законных представителей) с Уставом образовательного учреждения, лицензией на </w:t>
      </w:r>
      <w:proofErr w:type="gramStart"/>
      <w:r w:rsidRPr="00002305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Pr="00002305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деятельности, основными образовательными программами, реализуемыми Учреждением, </w:t>
      </w:r>
      <w:r w:rsidR="004A7F4D">
        <w:rPr>
          <w:rFonts w:ascii="Times New Roman" w:hAnsi="Times New Roman" w:cs="Times New Roman"/>
          <w:sz w:val="28"/>
          <w:szCs w:val="28"/>
        </w:rPr>
        <w:t>иными локальными актами</w:t>
      </w:r>
      <w:r w:rsidRPr="00002305">
        <w:rPr>
          <w:rFonts w:ascii="Times New Roman" w:hAnsi="Times New Roman" w:cs="Times New Roman"/>
          <w:sz w:val="28"/>
          <w:szCs w:val="28"/>
        </w:rPr>
        <w:t>.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3.Ежегодно по состоянию на 1 сентября в Учреждении издается приказ о </w:t>
      </w:r>
      <w:r w:rsidR="004A7F4D">
        <w:rPr>
          <w:rFonts w:ascii="Times New Roman" w:hAnsi="Times New Roman" w:cs="Times New Roman"/>
          <w:sz w:val="28"/>
          <w:szCs w:val="28"/>
        </w:rPr>
        <w:t>комплектовании</w:t>
      </w:r>
      <w:r w:rsidRPr="00002305">
        <w:rPr>
          <w:rFonts w:ascii="Times New Roman" w:hAnsi="Times New Roman" w:cs="Times New Roman"/>
          <w:sz w:val="28"/>
          <w:szCs w:val="28"/>
        </w:rPr>
        <w:t xml:space="preserve"> воспитанников по группам, с указанием Ф.И.О. ребенка и даты рождения.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4.В случае доукомплектования Учреждения, при поступлении ребенка в Учреждение в течение учебного года, издается приказ о его зачислении с момента предоставления в Учреждение полного пакета документов ребенка.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Ежегодно по состоянию на 1 сентября  руководитель Учреждения обязан подвести итоги за прошедший учебный год  и зафиксировать их в «Книге учета и движения детей»: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- количество детей, принятых в Учреждение в течение учебного года;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- количество детей, выбывших из Учреждения (с указанием причин).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5. После зачисления ребенка в Учреждение родители предоставляют в Учреждение ответственному лицу пакет документов, необходимый для выплаты компенсации части родительской платы: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- заявление о предоставлении компенсации путем перечисления на лицевые счета, открытые в кредитных учреждениях области;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- справку с места жительства о составе семьи;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-  копию докум</w:t>
      </w:r>
      <w:r w:rsidR="004A7F4D">
        <w:rPr>
          <w:rFonts w:ascii="Times New Roman" w:hAnsi="Times New Roman" w:cs="Times New Roman"/>
          <w:sz w:val="28"/>
          <w:szCs w:val="28"/>
        </w:rPr>
        <w:t>ента, удостоверяющего личность</w:t>
      </w:r>
      <w:r w:rsidRPr="00002305">
        <w:rPr>
          <w:rFonts w:ascii="Times New Roman" w:hAnsi="Times New Roman" w:cs="Times New Roman"/>
          <w:sz w:val="28"/>
          <w:szCs w:val="28"/>
        </w:rPr>
        <w:t>;</w:t>
      </w:r>
    </w:p>
    <w:p w:rsidR="00002305" w:rsidRPr="00002305" w:rsidRDefault="00002305" w:rsidP="004A7F4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- информацию о номере счета в</w:t>
      </w:r>
      <w:r w:rsidR="004A7F4D">
        <w:rPr>
          <w:rFonts w:ascii="Times New Roman" w:hAnsi="Times New Roman" w:cs="Times New Roman"/>
          <w:sz w:val="28"/>
          <w:szCs w:val="28"/>
        </w:rPr>
        <w:t xml:space="preserve"> кредитных организациях области.</w:t>
      </w:r>
    </w:p>
    <w:p w:rsidR="00002305" w:rsidRPr="00002305" w:rsidRDefault="00002305" w:rsidP="000023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6. Права и обязанности родителей (законных представителей) закрепляются в заключенном с Учреждением договоре о взаимоотношениях между ними и Учреждением.</w:t>
      </w:r>
    </w:p>
    <w:p w:rsidR="00002305" w:rsidRPr="00002305" w:rsidRDefault="00002305" w:rsidP="0000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 xml:space="preserve">7. В Учреждении в местах, доступных для родителей (законных представителей), вывешивается информация для ознакомления согласно законодательству РФ. </w:t>
      </w:r>
    </w:p>
    <w:p w:rsidR="004A7F4D" w:rsidRDefault="00002305" w:rsidP="004A7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305">
        <w:rPr>
          <w:rFonts w:ascii="Times New Roman" w:hAnsi="Times New Roman" w:cs="Times New Roman"/>
          <w:sz w:val="28"/>
          <w:szCs w:val="28"/>
        </w:rPr>
        <w:t>8. Вопросы, не урегулированные данным Положением, разрешаются в соответствии с законодательством Российской Федерации.</w:t>
      </w:r>
    </w:p>
    <w:p w:rsidR="004A7F4D" w:rsidRDefault="004A7F4D" w:rsidP="004A7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F4D" w:rsidRPr="002E30B3" w:rsidRDefault="004A7F4D" w:rsidP="004A7F4D">
      <w:pPr>
        <w:pStyle w:val="a4"/>
        <w:spacing w:before="0" w:beforeAutospacing="0" w:after="0" w:afterAutospacing="0"/>
        <w:jc w:val="right"/>
      </w:pPr>
      <w:r>
        <w:lastRenderedPageBreak/>
        <w:t>Приложение</w:t>
      </w:r>
    </w:p>
    <w:p w:rsidR="004A7F4D" w:rsidRPr="00DC2100" w:rsidRDefault="004A7F4D" w:rsidP="004A7F4D">
      <w:pPr>
        <w:pStyle w:val="a4"/>
        <w:spacing w:before="0" w:beforeAutospacing="0" w:after="0" w:afterAutospacing="0"/>
        <w:jc w:val="right"/>
      </w:pPr>
      <w:r w:rsidRPr="002E30B3">
        <w:t xml:space="preserve">к </w:t>
      </w:r>
      <w:r>
        <w:t xml:space="preserve"> </w:t>
      </w:r>
      <w:r w:rsidRPr="00DC2100">
        <w:t>Положению</w:t>
      </w:r>
    </w:p>
    <w:p w:rsidR="004A7F4D" w:rsidRPr="00DC2100" w:rsidRDefault="004A7F4D" w:rsidP="004A7F4D">
      <w:pPr>
        <w:pStyle w:val="a4"/>
        <w:spacing w:before="0" w:beforeAutospacing="0" w:after="0" w:afterAutospacing="0"/>
        <w:jc w:val="right"/>
      </w:pPr>
      <w:r w:rsidRPr="00DC2100">
        <w:t>о порядке комплектования</w:t>
      </w:r>
    </w:p>
    <w:p w:rsidR="004A7F4D" w:rsidRDefault="004A7F4D" w:rsidP="004A7F4D">
      <w:pPr>
        <w:pStyle w:val="a4"/>
        <w:spacing w:before="0" w:beforeAutospacing="0" w:after="0" w:afterAutospacing="0"/>
        <w:jc w:val="right"/>
      </w:pPr>
      <w:r w:rsidRPr="00DC2100">
        <w:t xml:space="preserve">муниципальных </w:t>
      </w:r>
    </w:p>
    <w:p w:rsidR="004A7F4D" w:rsidRPr="00DC2100" w:rsidRDefault="004A7F4D" w:rsidP="004A7F4D">
      <w:pPr>
        <w:pStyle w:val="a4"/>
        <w:spacing w:before="0" w:beforeAutospacing="0" w:after="0" w:afterAutospacing="0"/>
        <w:jc w:val="right"/>
      </w:pPr>
      <w:r w:rsidRPr="00DC2100">
        <w:t>образовательных организаций,</w:t>
      </w:r>
    </w:p>
    <w:p w:rsidR="004A7F4D" w:rsidRDefault="004A7F4D" w:rsidP="004A7F4D">
      <w:pPr>
        <w:pStyle w:val="a4"/>
        <w:spacing w:before="0" w:beforeAutospacing="0" w:after="0" w:afterAutospacing="0"/>
        <w:jc w:val="right"/>
      </w:pPr>
      <w:r w:rsidRPr="00DC2100">
        <w:t>реализующих основн</w:t>
      </w:r>
      <w:r>
        <w:t>ую</w:t>
      </w:r>
      <w:r w:rsidRPr="00DC2100">
        <w:t xml:space="preserve"> образовательн</w:t>
      </w:r>
      <w:r>
        <w:t>ую</w:t>
      </w:r>
      <w:r w:rsidRPr="00DC2100">
        <w:t xml:space="preserve"> </w:t>
      </w:r>
    </w:p>
    <w:p w:rsidR="004A7F4D" w:rsidRPr="00DC2100" w:rsidRDefault="004A7F4D" w:rsidP="004A7F4D">
      <w:pPr>
        <w:pStyle w:val="a4"/>
        <w:spacing w:before="0" w:beforeAutospacing="0" w:after="0" w:afterAutospacing="0"/>
        <w:jc w:val="right"/>
      </w:pPr>
      <w:r w:rsidRPr="00DC2100">
        <w:t>программ</w:t>
      </w:r>
      <w:r>
        <w:t>у</w:t>
      </w:r>
      <w:r w:rsidRPr="00DC2100">
        <w:t xml:space="preserve"> дошкольного образования</w:t>
      </w:r>
    </w:p>
    <w:p w:rsidR="004A7F4D" w:rsidRDefault="004A7F4D" w:rsidP="004A7F4D">
      <w:pPr>
        <w:pStyle w:val="a4"/>
        <w:spacing w:before="0" w:beforeAutospacing="0" w:after="0" w:afterAutospacing="0"/>
        <w:jc w:val="right"/>
        <w:rPr>
          <w:rStyle w:val="a8"/>
          <w:rFonts w:ascii="Times" w:hAnsi="Times" w:cs="Times"/>
          <w:sz w:val="27"/>
          <w:szCs w:val="27"/>
        </w:rPr>
      </w:pPr>
    </w:p>
    <w:p w:rsidR="004A7F4D" w:rsidRDefault="004A7F4D" w:rsidP="004A7F4D">
      <w:pPr>
        <w:pStyle w:val="a4"/>
        <w:spacing w:before="0" w:beforeAutospacing="0" w:after="0" w:afterAutospacing="0"/>
        <w:jc w:val="center"/>
        <w:rPr>
          <w:rStyle w:val="a8"/>
          <w:rFonts w:ascii="Times" w:hAnsi="Times" w:cs="Times"/>
          <w:sz w:val="27"/>
          <w:szCs w:val="27"/>
        </w:rPr>
      </w:pPr>
    </w:p>
    <w:p w:rsidR="004A7F4D" w:rsidRDefault="004A7F4D" w:rsidP="004A7F4D">
      <w:pPr>
        <w:pStyle w:val="a4"/>
        <w:spacing w:before="0" w:beforeAutospacing="0" w:after="0" w:afterAutospacing="0"/>
        <w:jc w:val="center"/>
        <w:rPr>
          <w:rStyle w:val="a8"/>
          <w:rFonts w:ascii="Times" w:hAnsi="Times" w:cs="Times"/>
          <w:sz w:val="27"/>
          <w:szCs w:val="27"/>
        </w:rPr>
      </w:pPr>
    </w:p>
    <w:p w:rsidR="004A7F4D" w:rsidRDefault="004A7F4D" w:rsidP="004A7F4D">
      <w:pPr>
        <w:pStyle w:val="a4"/>
        <w:spacing w:before="0" w:beforeAutospacing="0" w:after="0" w:afterAutospacing="0"/>
        <w:jc w:val="center"/>
        <w:rPr>
          <w:rStyle w:val="a8"/>
          <w:rFonts w:ascii="Times" w:hAnsi="Times" w:cs="Times"/>
          <w:sz w:val="27"/>
          <w:szCs w:val="27"/>
        </w:rPr>
      </w:pPr>
    </w:p>
    <w:p w:rsidR="004A7F4D" w:rsidRPr="002E30B3" w:rsidRDefault="004A7F4D" w:rsidP="004A7F4D">
      <w:pPr>
        <w:pStyle w:val="a4"/>
        <w:spacing w:before="0" w:beforeAutospacing="0" w:after="0" w:afterAutospacing="0"/>
        <w:jc w:val="center"/>
        <w:rPr>
          <w:rStyle w:val="a8"/>
          <w:sz w:val="27"/>
          <w:szCs w:val="27"/>
        </w:rPr>
      </w:pPr>
    </w:p>
    <w:p w:rsidR="004A7F4D" w:rsidRPr="002E30B3" w:rsidRDefault="004A7F4D" w:rsidP="004A7F4D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2E30B3">
        <w:rPr>
          <w:rStyle w:val="a8"/>
          <w:sz w:val="28"/>
          <w:szCs w:val="28"/>
        </w:rPr>
        <w:t>КНИГА</w:t>
      </w:r>
    </w:p>
    <w:p w:rsidR="004A7F4D" w:rsidRPr="002E30B3" w:rsidRDefault="004A7F4D" w:rsidP="004A7F4D">
      <w:pPr>
        <w:pStyle w:val="a4"/>
        <w:spacing w:before="0" w:beforeAutospacing="0" w:after="0" w:afterAutospacing="0"/>
        <w:jc w:val="center"/>
        <w:rPr>
          <w:rStyle w:val="a8"/>
          <w:sz w:val="28"/>
          <w:szCs w:val="28"/>
        </w:rPr>
      </w:pPr>
      <w:r w:rsidRPr="002E30B3">
        <w:rPr>
          <w:rStyle w:val="a8"/>
          <w:sz w:val="28"/>
          <w:szCs w:val="28"/>
        </w:rPr>
        <w:t>учета и движения детей</w:t>
      </w:r>
    </w:p>
    <w:p w:rsidR="004A7F4D" w:rsidRPr="002E30B3" w:rsidRDefault="004A7F4D" w:rsidP="004A7F4D">
      <w:pPr>
        <w:pStyle w:val="a4"/>
        <w:spacing w:before="0" w:beforeAutospacing="0" w:after="0" w:afterAutospacing="0"/>
        <w:jc w:val="center"/>
        <w:rPr>
          <w:rStyle w:val="a8"/>
          <w:sz w:val="27"/>
          <w:szCs w:val="27"/>
        </w:rPr>
      </w:pPr>
    </w:p>
    <w:p w:rsidR="004A7F4D" w:rsidRPr="002E30B3" w:rsidRDefault="004A7F4D" w:rsidP="004A7F4D">
      <w:pPr>
        <w:pStyle w:val="a4"/>
        <w:spacing w:before="0" w:beforeAutospacing="0" w:after="0" w:afterAutospacing="0"/>
        <w:jc w:val="center"/>
      </w:pPr>
    </w:p>
    <w:tbl>
      <w:tblPr>
        <w:tblW w:w="0" w:type="auto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26"/>
        <w:gridCol w:w="1325"/>
        <w:gridCol w:w="1181"/>
        <w:gridCol w:w="1278"/>
        <w:gridCol w:w="821"/>
        <w:gridCol w:w="776"/>
        <w:gridCol w:w="1375"/>
        <w:gridCol w:w="1405"/>
        <w:gridCol w:w="1061"/>
      </w:tblGrid>
      <w:tr w:rsidR="004A7F4D" w:rsidRPr="002E30B3" w:rsidTr="00F946E0">
        <w:trPr>
          <w:tblCellSpacing w:w="0" w:type="dxa"/>
        </w:trPr>
        <w:tc>
          <w:tcPr>
            <w:tcW w:w="426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 xml:space="preserve">N </w:t>
            </w:r>
            <w:r w:rsidRPr="002E30B3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1325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>Ф.И.О. ребенка</w:t>
            </w:r>
          </w:p>
        </w:tc>
        <w:tc>
          <w:tcPr>
            <w:tcW w:w="1181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 xml:space="preserve">Дата    </w:t>
            </w:r>
            <w:r w:rsidRPr="002E30B3">
              <w:rPr>
                <w:sz w:val="26"/>
                <w:szCs w:val="26"/>
              </w:rPr>
              <w:br/>
              <w:t>рождения</w:t>
            </w:r>
            <w:r w:rsidRPr="002E30B3">
              <w:rPr>
                <w:sz w:val="26"/>
                <w:szCs w:val="26"/>
              </w:rPr>
              <w:br/>
              <w:t>ребенка</w:t>
            </w:r>
          </w:p>
        </w:tc>
        <w:tc>
          <w:tcPr>
            <w:tcW w:w="1278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>Домашний</w:t>
            </w:r>
            <w:r w:rsidRPr="002E30B3">
              <w:rPr>
                <w:sz w:val="26"/>
                <w:szCs w:val="26"/>
              </w:rPr>
              <w:br/>
              <w:t xml:space="preserve">адрес,  </w:t>
            </w:r>
            <w:r w:rsidRPr="002E30B3">
              <w:rPr>
                <w:sz w:val="26"/>
                <w:szCs w:val="26"/>
              </w:rPr>
              <w:br/>
              <w:t>телефон</w:t>
            </w:r>
          </w:p>
        </w:tc>
        <w:tc>
          <w:tcPr>
            <w:tcW w:w="1597" w:type="dxa"/>
            <w:gridSpan w:val="2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>Сведения о родителях</w:t>
            </w:r>
          </w:p>
        </w:tc>
        <w:tc>
          <w:tcPr>
            <w:tcW w:w="1375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 xml:space="preserve">Основание </w:t>
            </w:r>
            <w:r w:rsidRPr="002E30B3">
              <w:rPr>
                <w:sz w:val="26"/>
                <w:szCs w:val="26"/>
              </w:rPr>
              <w:br/>
              <w:t>зачисления</w:t>
            </w:r>
          </w:p>
        </w:tc>
        <w:tc>
          <w:tcPr>
            <w:tcW w:w="1405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 xml:space="preserve">Дата       </w:t>
            </w:r>
            <w:r w:rsidRPr="002E30B3">
              <w:rPr>
                <w:sz w:val="26"/>
                <w:szCs w:val="26"/>
              </w:rPr>
              <w:br/>
              <w:t>зачисления</w:t>
            </w:r>
          </w:p>
        </w:tc>
        <w:tc>
          <w:tcPr>
            <w:tcW w:w="1061" w:type="dxa"/>
            <w:vMerge w:val="restart"/>
            <w:vAlign w:val="center"/>
          </w:tcPr>
          <w:p w:rsidR="004A7F4D" w:rsidRPr="002E30B3" w:rsidRDefault="004A7F4D" w:rsidP="00F946E0">
            <w:pPr>
              <w:pStyle w:val="a4"/>
              <w:jc w:val="center"/>
              <w:rPr>
                <w:sz w:val="26"/>
                <w:szCs w:val="26"/>
              </w:rPr>
            </w:pPr>
            <w:r w:rsidRPr="002E30B3">
              <w:rPr>
                <w:sz w:val="26"/>
                <w:szCs w:val="26"/>
              </w:rPr>
              <w:t xml:space="preserve">Дата и </w:t>
            </w:r>
            <w:r w:rsidRPr="002E30B3">
              <w:rPr>
                <w:sz w:val="26"/>
                <w:szCs w:val="26"/>
              </w:rPr>
              <w:br/>
              <w:t>причина</w:t>
            </w:r>
            <w:r w:rsidRPr="002E30B3">
              <w:rPr>
                <w:sz w:val="26"/>
                <w:szCs w:val="26"/>
              </w:rPr>
              <w:br/>
              <w:t>выбытия</w:t>
            </w:r>
          </w:p>
        </w:tc>
      </w:tr>
      <w:tr w:rsidR="004A7F4D" w:rsidRPr="002E30B3" w:rsidTr="00F946E0">
        <w:trPr>
          <w:tblCellSpacing w:w="0" w:type="dxa"/>
        </w:trPr>
        <w:tc>
          <w:tcPr>
            <w:tcW w:w="426" w:type="dxa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  <w:tc>
          <w:tcPr>
            <w:tcW w:w="1325" w:type="dxa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  <w:tc>
          <w:tcPr>
            <w:tcW w:w="821" w:type="dxa"/>
            <w:vAlign w:val="center"/>
          </w:tcPr>
          <w:p w:rsidR="004A7F4D" w:rsidRPr="002E30B3" w:rsidRDefault="004A7F4D" w:rsidP="00F946E0">
            <w:pPr>
              <w:pStyle w:val="a4"/>
              <w:jc w:val="center"/>
            </w:pPr>
            <w:r w:rsidRPr="002E30B3">
              <w:rPr>
                <w:sz w:val="27"/>
                <w:szCs w:val="27"/>
              </w:rPr>
              <w:t>мать</w:t>
            </w:r>
          </w:p>
        </w:tc>
        <w:tc>
          <w:tcPr>
            <w:tcW w:w="776" w:type="dxa"/>
            <w:vAlign w:val="center"/>
          </w:tcPr>
          <w:p w:rsidR="004A7F4D" w:rsidRPr="002E30B3" w:rsidRDefault="004A7F4D" w:rsidP="00F946E0">
            <w:pPr>
              <w:pStyle w:val="a4"/>
              <w:jc w:val="center"/>
            </w:pPr>
            <w:r w:rsidRPr="002E30B3">
              <w:rPr>
                <w:sz w:val="27"/>
                <w:szCs w:val="27"/>
              </w:rPr>
              <w:t>отец</w:t>
            </w:r>
          </w:p>
        </w:tc>
        <w:tc>
          <w:tcPr>
            <w:tcW w:w="0" w:type="auto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  <w:tc>
          <w:tcPr>
            <w:tcW w:w="0" w:type="auto"/>
            <w:vMerge/>
            <w:vAlign w:val="center"/>
          </w:tcPr>
          <w:p w:rsidR="004A7F4D" w:rsidRPr="002E30B3" w:rsidRDefault="004A7F4D" w:rsidP="00F946E0">
            <w:pPr>
              <w:jc w:val="center"/>
            </w:pPr>
          </w:p>
        </w:tc>
      </w:tr>
      <w:tr w:rsidR="004A7F4D" w:rsidRPr="002E30B3" w:rsidTr="00F946E0">
        <w:trPr>
          <w:trHeight w:val="423"/>
          <w:tblCellSpacing w:w="0" w:type="dxa"/>
        </w:trPr>
        <w:tc>
          <w:tcPr>
            <w:tcW w:w="426" w:type="dxa"/>
          </w:tcPr>
          <w:p w:rsidR="004A7F4D" w:rsidRPr="002E30B3" w:rsidRDefault="004A7F4D" w:rsidP="00F946E0"/>
        </w:tc>
        <w:tc>
          <w:tcPr>
            <w:tcW w:w="1325" w:type="dxa"/>
          </w:tcPr>
          <w:p w:rsidR="004A7F4D" w:rsidRPr="002E30B3" w:rsidRDefault="004A7F4D" w:rsidP="00F946E0"/>
        </w:tc>
        <w:tc>
          <w:tcPr>
            <w:tcW w:w="1181" w:type="dxa"/>
          </w:tcPr>
          <w:p w:rsidR="004A7F4D" w:rsidRPr="002E30B3" w:rsidRDefault="004A7F4D" w:rsidP="00F946E0"/>
        </w:tc>
        <w:tc>
          <w:tcPr>
            <w:tcW w:w="1278" w:type="dxa"/>
          </w:tcPr>
          <w:p w:rsidR="004A7F4D" w:rsidRPr="002E30B3" w:rsidRDefault="004A7F4D" w:rsidP="00F946E0"/>
        </w:tc>
        <w:tc>
          <w:tcPr>
            <w:tcW w:w="821" w:type="dxa"/>
          </w:tcPr>
          <w:p w:rsidR="004A7F4D" w:rsidRPr="002E30B3" w:rsidRDefault="004A7F4D" w:rsidP="00F946E0"/>
        </w:tc>
        <w:tc>
          <w:tcPr>
            <w:tcW w:w="776" w:type="dxa"/>
          </w:tcPr>
          <w:p w:rsidR="004A7F4D" w:rsidRPr="002E30B3" w:rsidRDefault="004A7F4D" w:rsidP="00F946E0"/>
        </w:tc>
        <w:tc>
          <w:tcPr>
            <w:tcW w:w="1375" w:type="dxa"/>
          </w:tcPr>
          <w:p w:rsidR="004A7F4D" w:rsidRPr="002E30B3" w:rsidRDefault="004A7F4D" w:rsidP="00F946E0"/>
        </w:tc>
        <w:tc>
          <w:tcPr>
            <w:tcW w:w="1405" w:type="dxa"/>
          </w:tcPr>
          <w:p w:rsidR="004A7F4D" w:rsidRPr="002E30B3" w:rsidRDefault="004A7F4D" w:rsidP="00F946E0"/>
        </w:tc>
        <w:tc>
          <w:tcPr>
            <w:tcW w:w="1061" w:type="dxa"/>
          </w:tcPr>
          <w:p w:rsidR="004A7F4D" w:rsidRPr="002E30B3" w:rsidRDefault="004A7F4D" w:rsidP="00F946E0"/>
        </w:tc>
      </w:tr>
    </w:tbl>
    <w:p w:rsidR="004A7F4D" w:rsidRDefault="004A7F4D" w:rsidP="004A7F4D">
      <w:pPr>
        <w:spacing w:before="100" w:beforeAutospacing="1" w:after="100" w:afterAutospacing="1"/>
        <w:jc w:val="both"/>
      </w:pPr>
      <w:r>
        <w:rPr>
          <w:sz w:val="28"/>
          <w:szCs w:val="28"/>
        </w:rPr>
        <w:t> </w:t>
      </w:r>
    </w:p>
    <w:p w:rsidR="004A7F4D" w:rsidRPr="00002305" w:rsidRDefault="004A7F4D" w:rsidP="004A7F4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4A7F4D" w:rsidRPr="00002305" w:rsidSect="00F00EC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72F54"/>
    <w:multiLevelType w:val="hybridMultilevel"/>
    <w:tmpl w:val="D688BB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CF6455"/>
    <w:multiLevelType w:val="hybridMultilevel"/>
    <w:tmpl w:val="DDF6E1C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681B23"/>
    <w:multiLevelType w:val="hybridMultilevel"/>
    <w:tmpl w:val="2DD466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02305"/>
    <w:rsid w:val="00002305"/>
    <w:rsid w:val="001209CE"/>
    <w:rsid w:val="003B05A3"/>
    <w:rsid w:val="00422CA2"/>
    <w:rsid w:val="00431006"/>
    <w:rsid w:val="004A7F4D"/>
    <w:rsid w:val="00581125"/>
    <w:rsid w:val="00A57F73"/>
    <w:rsid w:val="00A61673"/>
    <w:rsid w:val="00C15FD0"/>
    <w:rsid w:val="00D951CE"/>
    <w:rsid w:val="00F00EC6"/>
    <w:rsid w:val="00FF7E2D"/>
    <w:rsid w:val="00FF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06"/>
  </w:style>
  <w:style w:type="paragraph" w:styleId="1">
    <w:name w:val="heading 1"/>
    <w:basedOn w:val="a"/>
    <w:next w:val="a"/>
    <w:link w:val="10"/>
    <w:uiPriority w:val="9"/>
    <w:qFormat/>
    <w:rsid w:val="001209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023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2305"/>
    <w:rPr>
      <w:color w:val="0000FF"/>
      <w:u w:val="single"/>
    </w:rPr>
  </w:style>
  <w:style w:type="paragraph" w:styleId="a4">
    <w:name w:val="Normal (Web)"/>
    <w:basedOn w:val="a"/>
    <w:rsid w:val="00002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6"/>
    <w:rsid w:val="00002305"/>
    <w:rPr>
      <w:sz w:val="28"/>
      <w:szCs w:val="28"/>
      <w:shd w:val="clear" w:color="auto" w:fill="FFFFFF"/>
    </w:rPr>
  </w:style>
  <w:style w:type="paragraph" w:styleId="a6">
    <w:name w:val="Body Text"/>
    <w:basedOn w:val="a"/>
    <w:link w:val="a5"/>
    <w:rsid w:val="00002305"/>
    <w:pPr>
      <w:widowControl w:val="0"/>
      <w:shd w:val="clear" w:color="auto" w:fill="FFFFFF"/>
      <w:spacing w:before="960" w:after="0" w:line="322" w:lineRule="exact"/>
      <w:jc w:val="both"/>
    </w:pPr>
    <w:rPr>
      <w:sz w:val="28"/>
      <w:szCs w:val="28"/>
    </w:rPr>
  </w:style>
  <w:style w:type="character" w:customStyle="1" w:styleId="11">
    <w:name w:val="Основной текст Знак1"/>
    <w:basedOn w:val="a0"/>
    <w:link w:val="a6"/>
    <w:uiPriority w:val="99"/>
    <w:semiHidden/>
    <w:rsid w:val="00002305"/>
  </w:style>
  <w:style w:type="paragraph" w:customStyle="1" w:styleId="ConsPlusNormal">
    <w:name w:val="ConsPlusNormal"/>
    <w:rsid w:val="000023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сновной текст_"/>
    <w:basedOn w:val="a0"/>
    <w:rsid w:val="00002305"/>
    <w:rPr>
      <w:rFonts w:ascii="Times New Roman" w:hAnsi="Times New Roman" w:cs="Times New Roman"/>
      <w:sz w:val="28"/>
      <w:szCs w:val="28"/>
      <w:u w:val="none"/>
    </w:rPr>
  </w:style>
  <w:style w:type="character" w:customStyle="1" w:styleId="30">
    <w:name w:val="Заголовок 3 Знак"/>
    <w:basedOn w:val="a0"/>
    <w:link w:val="3"/>
    <w:uiPriority w:val="9"/>
    <w:rsid w:val="000023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qFormat/>
    <w:rsid w:val="004A7F4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209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F00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0E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slugi.vsopen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9803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Лузанова Т. Н.</dc:creator>
  <cp:keywords/>
  <dc:description/>
  <cp:lastModifiedBy>Юрист</cp:lastModifiedBy>
  <cp:revision>10</cp:revision>
  <cp:lastPrinted>2018-05-21T09:51:00Z</cp:lastPrinted>
  <dcterms:created xsi:type="dcterms:W3CDTF">2018-05-21T09:35:00Z</dcterms:created>
  <dcterms:modified xsi:type="dcterms:W3CDTF">2018-05-29T12:24:00Z</dcterms:modified>
</cp:coreProperties>
</file>